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0C7F0" w14:textId="7701978C" w:rsidR="00486A44" w:rsidRPr="00CE0424" w:rsidRDefault="00486A44" w:rsidP="00486A4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98</w:t>
      </w:r>
      <w:r w:rsidRPr="00CE0424">
        <w:tab/>
      </w:r>
      <w:r w:rsidRPr="00CE0424">
        <w:rPr>
          <w:sz w:val="32"/>
          <w:szCs w:val="32"/>
        </w:rPr>
        <w:t xml:space="preserve">Tdoc </w:t>
      </w:r>
      <w:bookmarkStart w:id="0" w:name="_GoBack"/>
      <w:r w:rsidR="00D360A9" w:rsidRPr="00D360A9">
        <w:rPr>
          <w:sz w:val="32"/>
          <w:szCs w:val="32"/>
        </w:rPr>
        <w:t>R2-1704119</w:t>
      </w:r>
      <w:bookmarkEnd w:id="0"/>
    </w:p>
    <w:p w14:paraId="77732B02" w14:textId="2717F310" w:rsidR="00486A44" w:rsidRPr="00CE0424" w:rsidRDefault="00486A44" w:rsidP="00486A44">
      <w:pPr>
        <w:pStyle w:val="3GPPHeader"/>
      </w:pPr>
      <w:r>
        <w:t>Hangzhou, P.R. of China, 15</w:t>
      </w:r>
      <w:r w:rsidRPr="00C544E1"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  <w:r>
        <w:tab/>
        <w:t>(revision of R2-1702811)</w:t>
      </w:r>
    </w:p>
    <w:p w14:paraId="56C12257" w14:textId="674CA95D" w:rsidR="00E90E49" w:rsidRPr="00CE0424" w:rsidRDefault="00E90E49" w:rsidP="00357380">
      <w:pPr>
        <w:pStyle w:val="3GPPHeader"/>
      </w:pPr>
    </w:p>
    <w:p w14:paraId="4A4F422A" w14:textId="738CEAE3" w:rsidR="00E90E49" w:rsidRPr="001046A9" w:rsidRDefault="00E90E49" w:rsidP="00311702">
      <w:pPr>
        <w:pStyle w:val="3GPPHeader"/>
        <w:rPr>
          <w:sz w:val="22"/>
          <w:szCs w:val="22"/>
          <w:lang w:val="en-US"/>
        </w:rPr>
      </w:pPr>
      <w:r w:rsidRPr="001046A9">
        <w:rPr>
          <w:sz w:val="22"/>
          <w:szCs w:val="22"/>
          <w:lang w:val="en-US"/>
        </w:rPr>
        <w:t>Agenda Item:</w:t>
      </w:r>
      <w:r w:rsidRPr="001046A9">
        <w:rPr>
          <w:sz w:val="22"/>
          <w:szCs w:val="22"/>
          <w:lang w:val="en-US"/>
        </w:rPr>
        <w:tab/>
      </w:r>
      <w:r w:rsidR="008471E9">
        <w:rPr>
          <w:sz w:val="22"/>
          <w:szCs w:val="22"/>
          <w:lang w:val="en-US"/>
        </w:rPr>
        <w:t>10.4.1.2</w:t>
      </w:r>
    </w:p>
    <w:p w14:paraId="5DAA27F0" w14:textId="1158E9E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31F919C6" w:rsidR="00E90E49" w:rsidRPr="00515802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36FA8" w:rsidRPr="00196BA4">
        <w:rPr>
          <w:sz w:val="22"/>
          <w:szCs w:val="22"/>
        </w:rPr>
        <w:t xml:space="preserve">CONNECTED </w:t>
      </w:r>
      <w:r w:rsidR="00836FA8">
        <w:rPr>
          <w:sz w:val="22"/>
          <w:szCs w:val="22"/>
        </w:rPr>
        <w:t>to INACTIVE</w:t>
      </w:r>
      <w:r w:rsidR="00196BA4" w:rsidRPr="00196BA4">
        <w:rPr>
          <w:sz w:val="22"/>
          <w:szCs w:val="22"/>
        </w:rPr>
        <w:t xml:space="preserve"> state transition</w:t>
      </w:r>
    </w:p>
    <w:p w14:paraId="65935703" w14:textId="122244B4" w:rsidR="00E90E49" w:rsidRPr="001D46AD" w:rsidRDefault="00E90E49" w:rsidP="001D46AD">
      <w:pPr>
        <w:pStyle w:val="3GPPHeader"/>
        <w:rPr>
          <w:sz w:val="22"/>
          <w:szCs w:val="22"/>
        </w:rPr>
      </w:pPr>
      <w:r w:rsidRPr="00515802">
        <w:rPr>
          <w:sz w:val="22"/>
          <w:szCs w:val="22"/>
        </w:rPr>
        <w:t>Document for:</w:t>
      </w:r>
      <w:r w:rsidRPr="00515802">
        <w:rPr>
          <w:sz w:val="22"/>
          <w:szCs w:val="22"/>
        </w:rPr>
        <w:tab/>
      </w:r>
      <w:r w:rsidR="002A497F">
        <w:rPr>
          <w:sz w:val="22"/>
          <w:szCs w:val="22"/>
        </w:rPr>
        <w:t>Discussion</w:t>
      </w:r>
    </w:p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C4F4F55" w14:textId="6705712D" w:rsidR="00E676CB" w:rsidRDefault="00E676CB" w:rsidP="00A339DF">
      <w:pPr>
        <w:rPr>
          <w:lang w:eastAsia="ja-JP"/>
        </w:rPr>
      </w:pPr>
      <w:r>
        <w:rPr>
          <w:lang w:eastAsia="ja-JP"/>
        </w:rPr>
        <w:t xml:space="preserve">At the </w:t>
      </w:r>
      <w:r w:rsidR="0013788F">
        <w:rPr>
          <w:lang w:eastAsia="ja-JP"/>
        </w:rPr>
        <w:t>previous</w:t>
      </w:r>
      <w:r>
        <w:rPr>
          <w:lang w:eastAsia="ja-JP"/>
        </w:rPr>
        <w:t xml:space="preserve"> meeting</w:t>
      </w:r>
      <w:r w:rsidR="0013788F">
        <w:rPr>
          <w:lang w:eastAsia="ja-JP"/>
        </w:rPr>
        <w:t>s</w:t>
      </w:r>
      <w:r>
        <w:rPr>
          <w:lang w:eastAsia="ja-JP"/>
        </w:rPr>
        <w:t xml:space="preserve"> there was some progress on the state modelling and state transitions for NR. This contribution attempts to further progress the area of state transition from RRC_</w:t>
      </w:r>
      <w:r w:rsidR="00836FA8">
        <w:rPr>
          <w:lang w:eastAsia="ja-JP"/>
        </w:rPr>
        <w:t>CONNECTED</w:t>
      </w:r>
      <w:r>
        <w:rPr>
          <w:lang w:eastAsia="ja-JP"/>
        </w:rPr>
        <w:t xml:space="preserve"> to RRC_</w:t>
      </w:r>
      <w:r w:rsidR="00836FA8">
        <w:rPr>
          <w:lang w:eastAsia="ja-JP"/>
        </w:rPr>
        <w:t>INACTIVE</w:t>
      </w:r>
      <w:r>
        <w:rPr>
          <w:lang w:eastAsia="ja-JP"/>
        </w:rPr>
        <w:t xml:space="preserve"> addressing the </w:t>
      </w:r>
      <w:r w:rsidR="00AF14E3">
        <w:rPr>
          <w:lang w:eastAsia="ja-JP"/>
        </w:rPr>
        <w:t>c</w:t>
      </w:r>
      <w:r>
        <w:rPr>
          <w:lang w:eastAsia="ja-JP"/>
        </w:rPr>
        <w:t xml:space="preserve">ontent of </w:t>
      </w:r>
      <w:r w:rsidR="00AF14E3">
        <w:rPr>
          <w:lang w:eastAsia="ja-JP"/>
        </w:rPr>
        <w:t>the s</w:t>
      </w:r>
      <w:r w:rsidR="00836FA8">
        <w:rPr>
          <w:lang w:eastAsia="ja-JP"/>
        </w:rPr>
        <w:t>uspend message</w:t>
      </w:r>
      <w:r>
        <w:rPr>
          <w:lang w:eastAsia="ja-JP"/>
        </w:rPr>
        <w:t xml:space="preserve"> incl</w:t>
      </w:r>
      <w:r w:rsidR="00AF14E3">
        <w:rPr>
          <w:lang w:eastAsia="ja-JP"/>
        </w:rPr>
        <w:t>uding</w:t>
      </w:r>
      <w:r>
        <w:rPr>
          <w:lang w:eastAsia="ja-JP"/>
        </w:rPr>
        <w:t xml:space="preserve"> security aspects</w:t>
      </w:r>
      <w:r w:rsidR="00AF14E3">
        <w:rPr>
          <w:lang w:eastAsia="ja-JP"/>
        </w:rPr>
        <w:t>.</w:t>
      </w:r>
    </w:p>
    <w:p w14:paraId="4141DCBB" w14:textId="162148DE" w:rsidR="00605FDF" w:rsidRDefault="004C7B69" w:rsidP="00A0095B">
      <w:pPr>
        <w:pStyle w:val="Heading1"/>
        <w:rPr>
          <w:lang w:eastAsia="ja-JP"/>
        </w:rPr>
      </w:pPr>
      <w:r>
        <w:rPr>
          <w:lang w:eastAsia="ja-JP"/>
        </w:rPr>
        <w:t xml:space="preserve">Current agreed text on state </w:t>
      </w:r>
      <w:r w:rsidR="00957166">
        <w:rPr>
          <w:lang w:eastAsia="ja-JP"/>
        </w:rPr>
        <w:t>transitions</w:t>
      </w:r>
      <w:r w:rsidR="00320BD0">
        <w:rPr>
          <w:lang w:eastAsia="ja-JP"/>
        </w:rPr>
        <w:t xml:space="preserve"> (</w:t>
      </w:r>
      <w:r w:rsidR="00CC7D76">
        <w:rPr>
          <w:lang w:eastAsia="ja-JP"/>
        </w:rPr>
        <w:t xml:space="preserve">TR </w:t>
      </w:r>
      <w:r w:rsidR="00320BD0">
        <w:rPr>
          <w:lang w:eastAsia="ja-JP"/>
        </w:rPr>
        <w:t>38.</w:t>
      </w:r>
      <w:r w:rsidR="00CC7D76">
        <w:rPr>
          <w:lang w:eastAsia="ja-JP"/>
        </w:rPr>
        <w:t>8</w:t>
      </w:r>
      <w:r w:rsidR="00320BD0">
        <w:rPr>
          <w:lang w:eastAsia="ja-JP"/>
        </w:rPr>
        <w:t>04)</w:t>
      </w:r>
    </w:p>
    <w:p w14:paraId="6B775DB9" w14:textId="3C933C8B" w:rsidR="0013788F" w:rsidRPr="0013788F" w:rsidRDefault="0013788F" w:rsidP="0013788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</w:p>
    <w:p w14:paraId="5D537F09" w14:textId="77777777" w:rsidR="0013788F" w:rsidRPr="0013788F" w:rsidRDefault="0013788F" w:rsidP="0013788F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S Mincho"/>
          <w:b/>
          <w:lang w:eastAsia="en-US"/>
        </w:rPr>
      </w:pPr>
      <w:r w:rsidRPr="0013788F">
        <w:rPr>
          <w:rFonts w:eastAsia="MS Mincho"/>
          <w:b/>
          <w:lang w:eastAsia="en-US"/>
        </w:rPr>
        <w:object w:dxaOrig="4560" w:dyaOrig="5175" w14:anchorId="5E19D5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9pt;height:259.85pt" o:ole="">
            <v:imagedata r:id="rId13" o:title=""/>
          </v:shape>
          <o:OLEObject Type="Embed" ProgID="Word.Document.12" ShapeID="_x0000_i1025" DrawAspect="Content" ObjectID="_1555537272" r:id="rId14">
            <o:FieldCodes>\s</o:FieldCodes>
          </o:OLEObject>
        </w:object>
      </w:r>
    </w:p>
    <w:p w14:paraId="673D6DC9" w14:textId="77777777" w:rsidR="0013788F" w:rsidRPr="0013788F" w:rsidRDefault="0013788F" w:rsidP="0013788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MS Mincho"/>
          <w:b/>
          <w:lang w:val="en-US" w:eastAsia="ja-JP"/>
        </w:rPr>
      </w:pPr>
      <w:r w:rsidRPr="0013788F">
        <w:rPr>
          <w:rFonts w:eastAsia="MS Mincho"/>
          <w:b/>
          <w:lang w:val="en-US" w:eastAsia="ja-JP"/>
        </w:rPr>
        <w:t>Figure 5.5.2-1:</w:t>
      </w:r>
      <w:r w:rsidRPr="0013788F">
        <w:rPr>
          <w:rFonts w:eastAsia="MS Mincho"/>
          <w:b/>
          <w:lang w:val="en-US" w:eastAsia="ja-JP"/>
        </w:rPr>
        <w:tab/>
        <w:t>UE state machine and state transitions in NR</w:t>
      </w:r>
    </w:p>
    <w:p w14:paraId="3AA998FA" w14:textId="77777777" w:rsidR="0013788F" w:rsidRPr="0013788F" w:rsidRDefault="0013788F" w:rsidP="0013788F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NOTE 2:</w:t>
      </w:r>
      <w:r w:rsidRPr="0013788F">
        <w:rPr>
          <w:rFonts w:ascii="Times New Roman" w:eastAsia="MS Mincho" w:hAnsi="Times New Roman"/>
          <w:lang w:val="en-US" w:eastAsia="ja-JP"/>
        </w:rPr>
        <w:tab/>
        <w:t>It is FFS how the UE transits from RRC_INACTIVE to RRC_IDLE in NR.</w:t>
      </w:r>
    </w:p>
    <w:p w14:paraId="175E8A50" w14:textId="77777777" w:rsidR="0013788F" w:rsidRPr="0013788F" w:rsidRDefault="0013788F" w:rsidP="0013788F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NOTE 3:</w:t>
      </w:r>
      <w:r w:rsidRPr="0013788F">
        <w:rPr>
          <w:rFonts w:ascii="Times New Roman" w:eastAsia="MS Mincho" w:hAnsi="Times New Roman"/>
          <w:lang w:val="en-US" w:eastAsia="ja-JP"/>
        </w:rPr>
        <w:tab/>
        <w:t>It is FFS how the UE transits from RRC_CONNECTED to RRC_INACTIVE</w:t>
      </w:r>
    </w:p>
    <w:p w14:paraId="20ECCA39" w14:textId="77777777" w:rsidR="0013788F" w:rsidRPr="0013788F" w:rsidRDefault="0013788F" w:rsidP="0013788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Paging operation details for the NR RRC_IDLE and RRC_INACTIVE state are specified in 10.1.1.2.</w:t>
      </w:r>
    </w:p>
    <w:p w14:paraId="3716B829" w14:textId="77777777" w:rsidR="0013788F" w:rsidRPr="0013788F" w:rsidRDefault="0013788F" w:rsidP="0013788F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The following state transitions are supported between the aforementioned RRC states (as also presented in Figure 5.5.2-1):</w:t>
      </w:r>
    </w:p>
    <w:p w14:paraId="7DA3D35C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lastRenderedPageBreak/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RRC_IDLE to RRC_CONNECTED, following the "connection setup" procedure (e.g. request, setup, complete);</w:t>
      </w:r>
    </w:p>
    <w:p w14:paraId="10F061CB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RRC_CONNECTED to RRC_IDLE, following (at least) the "connection release" procedure;</w:t>
      </w:r>
    </w:p>
    <w:p w14:paraId="70E4557A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RRC_CONNECTED to RRC_INACTIVE, following the "connection inactivation" procedure;</w:t>
      </w:r>
    </w:p>
    <w:p w14:paraId="02B01406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RRC_INACTIVE to RRC_CONNECTED, following the "connection activation" procedure;</w:t>
      </w:r>
    </w:p>
    <w:p w14:paraId="37FCD078" w14:textId="77777777" w:rsidR="0013788F" w:rsidRPr="0013788F" w:rsidRDefault="0013788F" w:rsidP="0013788F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-</w:t>
      </w:r>
      <w:r w:rsidRPr="0013788F">
        <w:rPr>
          <w:rFonts w:ascii="Times New Roman" w:eastAsia="MS Mincho" w:hAnsi="Times New Roman"/>
          <w:lang w:val="en-US" w:eastAsia="ja-JP"/>
        </w:rPr>
        <w:tab/>
        <w:t>from RRC_INACTIVE to RRC_IDLE.</w:t>
      </w:r>
    </w:p>
    <w:p w14:paraId="78D65E77" w14:textId="77777777" w:rsidR="0013788F" w:rsidRPr="0013788F" w:rsidRDefault="0013788F" w:rsidP="0013788F">
      <w:pPr>
        <w:keepLines/>
        <w:overflowPunct/>
        <w:autoSpaceDE/>
        <w:autoSpaceDN/>
        <w:adjustRightInd/>
        <w:spacing w:after="180"/>
        <w:ind w:left="1135" w:hanging="851"/>
        <w:jc w:val="left"/>
        <w:textAlignment w:val="auto"/>
        <w:rPr>
          <w:rFonts w:ascii="Times New Roman" w:eastAsia="MS Mincho" w:hAnsi="Times New Roman"/>
          <w:lang w:val="en-US" w:eastAsia="ja-JP"/>
        </w:rPr>
      </w:pPr>
      <w:r w:rsidRPr="0013788F">
        <w:rPr>
          <w:rFonts w:ascii="Times New Roman" w:eastAsia="MS Mincho" w:hAnsi="Times New Roman"/>
          <w:lang w:val="en-US" w:eastAsia="ja-JP"/>
        </w:rPr>
        <w:t>NOTE 4:</w:t>
      </w:r>
      <w:r w:rsidRPr="0013788F">
        <w:rPr>
          <w:rFonts w:ascii="Times New Roman" w:eastAsia="MS Mincho" w:hAnsi="Times New Roman"/>
          <w:lang w:val="en-US" w:eastAsia="ja-JP"/>
        </w:rPr>
        <w:tab/>
        <w:t>Number of steps for each RRC procedure and the corresponding RRC message will be decided in the work item phase.</w:t>
      </w:r>
    </w:p>
    <w:p w14:paraId="7263A067" w14:textId="475A42BB" w:rsidR="00245C6C" w:rsidRDefault="00B72EEE" w:rsidP="00245C6C">
      <w:pPr>
        <w:pStyle w:val="Heading1"/>
        <w:rPr>
          <w:lang w:eastAsia="ja-JP"/>
        </w:rPr>
      </w:pPr>
      <w:bookmarkStart w:id="1" w:name="_Ref478111243"/>
      <w:r>
        <w:rPr>
          <w:lang w:eastAsia="ja-JP"/>
        </w:rPr>
        <w:t>Discussion</w:t>
      </w:r>
      <w:bookmarkEnd w:id="1"/>
    </w:p>
    <w:p w14:paraId="663C5D02" w14:textId="3A4F2EBB" w:rsidR="001B0C50" w:rsidRDefault="00957166" w:rsidP="00480BB7">
      <w:pPr>
        <w:pStyle w:val="Heading2"/>
        <w:tabs>
          <w:tab w:val="clear" w:pos="6388"/>
        </w:tabs>
        <w:ind w:left="567"/>
        <w:rPr>
          <w:lang w:eastAsia="ja-JP"/>
        </w:rPr>
      </w:pPr>
      <w:r>
        <w:rPr>
          <w:lang w:eastAsia="ja-JP"/>
        </w:rPr>
        <w:t>Transitions from</w:t>
      </w:r>
      <w:r w:rsidR="002B1A05">
        <w:rPr>
          <w:lang w:eastAsia="ja-JP"/>
        </w:rPr>
        <w:t xml:space="preserve"> RRC_CONNECTED </w:t>
      </w:r>
      <w:r w:rsidR="00836FA8">
        <w:rPr>
          <w:lang w:eastAsia="ja-JP"/>
        </w:rPr>
        <w:t>to RRC_INACTIVE</w:t>
      </w:r>
    </w:p>
    <w:p w14:paraId="3BE1B8EA" w14:textId="344D33AC" w:rsidR="007608FA" w:rsidRDefault="004C7B69" w:rsidP="00952660">
      <w:pPr>
        <w:rPr>
          <w:lang w:eastAsia="ja-JP"/>
        </w:rPr>
      </w:pPr>
      <w:r>
        <w:rPr>
          <w:lang w:eastAsia="ja-JP"/>
        </w:rPr>
        <w:t xml:space="preserve">It has been </w:t>
      </w:r>
      <w:r w:rsidR="00952660">
        <w:rPr>
          <w:lang w:eastAsia="ja-JP"/>
        </w:rPr>
        <w:t xml:space="preserve">agreed that </w:t>
      </w:r>
      <w:r w:rsidR="00245C6C">
        <w:rPr>
          <w:lang w:eastAsia="ja-JP"/>
        </w:rPr>
        <w:t>UEs in RRC_</w:t>
      </w:r>
      <w:r w:rsidR="00836FA8">
        <w:rPr>
          <w:lang w:eastAsia="ja-JP"/>
        </w:rPr>
        <w:t>CONNECTED</w:t>
      </w:r>
      <w:r w:rsidR="00245C6C">
        <w:rPr>
          <w:lang w:eastAsia="ja-JP"/>
        </w:rPr>
        <w:t xml:space="preserve"> shall be able to perform </w:t>
      </w:r>
      <w:r w:rsidR="005B0157">
        <w:rPr>
          <w:lang w:eastAsia="ja-JP"/>
        </w:rPr>
        <w:t xml:space="preserve">a </w:t>
      </w:r>
      <w:r w:rsidR="00245C6C">
        <w:rPr>
          <w:lang w:eastAsia="ja-JP"/>
        </w:rPr>
        <w:t>state transition to RRC_</w:t>
      </w:r>
      <w:r w:rsidR="00836FA8">
        <w:rPr>
          <w:lang w:eastAsia="ja-JP"/>
        </w:rPr>
        <w:t>INACTIVE</w:t>
      </w:r>
      <w:r w:rsidR="008B50A9">
        <w:rPr>
          <w:lang w:eastAsia="ja-JP"/>
        </w:rPr>
        <w:t xml:space="preserve"> </w:t>
      </w:r>
      <w:r w:rsidR="00836FA8">
        <w:rPr>
          <w:lang w:eastAsia="ja-JP"/>
        </w:rPr>
        <w:t>where the UE AS Context is stored in the UE and the RAN, in order to quickly resume the connection.</w:t>
      </w:r>
    </w:p>
    <w:p w14:paraId="6BFA635B" w14:textId="15F528AB" w:rsidR="002F4235" w:rsidRDefault="007608FA" w:rsidP="00952660">
      <w:pPr>
        <w:rPr>
          <w:lang w:eastAsia="ja-JP"/>
        </w:rPr>
      </w:pPr>
      <w:r>
        <w:rPr>
          <w:lang w:eastAsia="ja-JP"/>
        </w:rPr>
        <w:t>From the agreements captured in the TR 38.</w:t>
      </w:r>
      <w:r w:rsidR="00CC7D76">
        <w:rPr>
          <w:lang w:eastAsia="ja-JP"/>
        </w:rPr>
        <w:t>8</w:t>
      </w:r>
      <w:r>
        <w:rPr>
          <w:lang w:eastAsia="ja-JP"/>
        </w:rPr>
        <w:t>04 it becomes very clear that the RRC_INACTIVE state shares</w:t>
      </w:r>
      <w:r w:rsidR="00836FA8">
        <w:rPr>
          <w:lang w:eastAsia="ja-JP"/>
        </w:rPr>
        <w:t xml:space="preserve"> many similarities with the LTE Rel-13 RRC-Suspend and Rel-14 LTE Light Connection</w:t>
      </w:r>
      <w:r>
        <w:rPr>
          <w:lang w:eastAsia="ja-JP"/>
        </w:rPr>
        <w:t xml:space="preserve"> hence, it is quite natural to assume the procedures defined in LTE as baseline</w:t>
      </w:r>
      <w:r w:rsidR="00836FA8">
        <w:rPr>
          <w:lang w:eastAsia="ja-JP"/>
        </w:rPr>
        <w:t>.</w:t>
      </w:r>
    </w:p>
    <w:p w14:paraId="20F5F3E2" w14:textId="7925EE8D" w:rsidR="00836FA8" w:rsidRDefault="00957166" w:rsidP="00952660">
      <w:pPr>
        <w:rPr>
          <w:lang w:eastAsia="ja-JP"/>
        </w:rPr>
      </w:pPr>
      <w:r>
        <w:rPr>
          <w:lang w:eastAsia="ja-JP"/>
        </w:rPr>
        <w:t xml:space="preserve">The current LTE procedure for RRC </w:t>
      </w:r>
      <w:r w:rsidR="00836FA8">
        <w:rPr>
          <w:lang w:eastAsia="ja-JP"/>
        </w:rPr>
        <w:t>suspend</w:t>
      </w:r>
      <w:r w:rsidR="007608FA">
        <w:rPr>
          <w:lang w:eastAsia="ja-JP"/>
        </w:rPr>
        <w:t>, for example,</w:t>
      </w:r>
      <w:r w:rsidR="00836FA8">
        <w:rPr>
          <w:lang w:eastAsia="ja-JP"/>
        </w:rPr>
        <w:t xml:space="preserve"> relies on </w:t>
      </w:r>
      <w:r w:rsidR="007608FA">
        <w:rPr>
          <w:lang w:eastAsia="ja-JP"/>
        </w:rPr>
        <w:t xml:space="preserve">an </w:t>
      </w:r>
      <w:r w:rsidR="00836FA8">
        <w:rPr>
          <w:i/>
          <w:lang w:eastAsia="ja-JP"/>
        </w:rPr>
        <w:t>RRCConnectionRelease</w:t>
      </w:r>
      <w:r w:rsidR="00836FA8">
        <w:rPr>
          <w:lang w:eastAsia="ja-JP"/>
        </w:rPr>
        <w:t xml:space="preserve"> message with the </w:t>
      </w:r>
      <w:r w:rsidR="00836FA8">
        <w:rPr>
          <w:i/>
          <w:lang w:eastAsia="ja-JP"/>
        </w:rPr>
        <w:t xml:space="preserve">releaseCause </w:t>
      </w:r>
      <w:r w:rsidR="007608FA" w:rsidRPr="00772C0C">
        <w:rPr>
          <w:lang w:eastAsia="ja-JP"/>
        </w:rPr>
        <w:t>equals to</w:t>
      </w:r>
      <w:r w:rsidR="007608FA">
        <w:rPr>
          <w:i/>
          <w:lang w:eastAsia="ja-JP"/>
        </w:rPr>
        <w:t xml:space="preserve"> </w:t>
      </w:r>
      <w:r w:rsidR="00836FA8">
        <w:rPr>
          <w:i/>
          <w:lang w:eastAsia="ja-JP"/>
        </w:rPr>
        <w:t>rrc-Suspend</w:t>
      </w:r>
      <w:r w:rsidR="00836FA8">
        <w:rPr>
          <w:lang w:eastAsia="ja-JP"/>
        </w:rPr>
        <w:t>.</w:t>
      </w:r>
      <w:r w:rsidR="001F44FF">
        <w:rPr>
          <w:lang w:eastAsia="ja-JP"/>
        </w:rPr>
        <w:t xml:space="preserve"> </w:t>
      </w:r>
      <w:r w:rsidR="00836FA8">
        <w:rPr>
          <w:lang w:eastAsia="ja-JP"/>
        </w:rPr>
        <w:t>For LTE Light Connection,</w:t>
      </w:r>
      <w:r w:rsidR="007608FA">
        <w:rPr>
          <w:lang w:eastAsia="ja-JP"/>
        </w:rPr>
        <w:t xml:space="preserve"> the same RRC message is considered, with the addition that it</w:t>
      </w:r>
      <w:r w:rsidR="00836FA8">
        <w:rPr>
          <w:lang w:eastAsia="ja-JP"/>
        </w:rPr>
        <w:t xml:space="preserve"> allows </w:t>
      </w:r>
      <w:r w:rsidR="00CC7D76">
        <w:rPr>
          <w:lang w:eastAsia="ja-JP"/>
        </w:rPr>
        <w:t xml:space="preserve">for </w:t>
      </w:r>
      <w:r w:rsidR="00836FA8">
        <w:rPr>
          <w:lang w:eastAsia="ja-JP"/>
        </w:rPr>
        <w:t xml:space="preserve">the configuration of </w:t>
      </w:r>
      <w:r w:rsidR="007608FA">
        <w:rPr>
          <w:lang w:eastAsia="ja-JP"/>
        </w:rPr>
        <w:t xml:space="preserve">a </w:t>
      </w:r>
      <w:r w:rsidR="00836FA8">
        <w:rPr>
          <w:lang w:eastAsia="ja-JP"/>
        </w:rPr>
        <w:t xml:space="preserve">RAN paging area and </w:t>
      </w:r>
      <w:r w:rsidR="007608FA">
        <w:rPr>
          <w:lang w:eastAsia="ja-JP"/>
        </w:rPr>
        <w:t xml:space="preserve">a </w:t>
      </w:r>
      <w:r w:rsidR="00836FA8">
        <w:rPr>
          <w:lang w:eastAsia="ja-JP"/>
        </w:rPr>
        <w:t>RAN DRX cycle</w:t>
      </w:r>
      <w:r w:rsidR="007608FA">
        <w:rPr>
          <w:lang w:eastAsia="ja-JP"/>
        </w:rPr>
        <w:t>, also features agreed in NR for the RRC_INACTIVE state</w:t>
      </w:r>
      <w:r w:rsidR="00836FA8">
        <w:rPr>
          <w:lang w:eastAsia="ja-JP"/>
        </w:rPr>
        <w:t>.</w:t>
      </w:r>
      <w:r w:rsidR="00E6013B">
        <w:rPr>
          <w:lang w:eastAsia="ja-JP"/>
        </w:rPr>
        <w:t xml:space="preserve"> Below is shown the proposed </w:t>
      </w:r>
      <w:r w:rsidR="00E6013B" w:rsidRPr="00E6013B">
        <w:rPr>
          <w:i/>
          <w:lang w:eastAsia="ja-JP"/>
        </w:rPr>
        <w:t>RRCConnectionRelease</w:t>
      </w:r>
      <w:r w:rsidR="00E6013B">
        <w:rPr>
          <w:lang w:eastAsia="ja-JP"/>
        </w:rPr>
        <w:t xml:space="preserve"> message from the </w:t>
      </w:r>
      <w:r w:rsidR="00E6013B" w:rsidRPr="00E6013B">
        <w:rPr>
          <w:lang w:eastAsia="ja-JP"/>
        </w:rPr>
        <w:t>CR</w:t>
      </w:r>
      <w:r w:rsidR="00335307">
        <w:rPr>
          <w:lang w:eastAsia="ja-JP"/>
        </w:rPr>
        <w:t xml:space="preserve"> in LTE Light Connection as a </w:t>
      </w:r>
      <w:r w:rsidR="00E6013B">
        <w:rPr>
          <w:lang w:eastAsia="ja-JP"/>
        </w:rPr>
        <w:t>reference</w:t>
      </w:r>
      <w:r w:rsidR="00772C0C">
        <w:rPr>
          <w:lang w:eastAsia="ja-JP"/>
        </w:rPr>
        <w:t xml:space="preserve"> </w:t>
      </w:r>
      <w:r w:rsidR="00772C0C">
        <w:rPr>
          <w:lang w:eastAsia="ja-JP"/>
        </w:rPr>
        <w:fldChar w:fldCharType="begin"/>
      </w:r>
      <w:r w:rsidR="00772C0C">
        <w:rPr>
          <w:lang w:eastAsia="ja-JP"/>
        </w:rPr>
        <w:instrText xml:space="preserve"> REF _Ref478111157 \r \h </w:instrText>
      </w:r>
      <w:r w:rsidR="00772C0C">
        <w:rPr>
          <w:lang w:eastAsia="ja-JP"/>
        </w:rPr>
      </w:r>
      <w:r w:rsidR="00772C0C">
        <w:rPr>
          <w:lang w:eastAsia="ja-JP"/>
        </w:rPr>
        <w:fldChar w:fldCharType="separate"/>
      </w:r>
      <w:r w:rsidR="00360BDF">
        <w:rPr>
          <w:lang w:eastAsia="ja-JP"/>
        </w:rPr>
        <w:t>[1]</w:t>
      </w:r>
      <w:r w:rsidR="00772C0C">
        <w:rPr>
          <w:lang w:eastAsia="ja-JP"/>
        </w:rPr>
        <w:fldChar w:fldCharType="end"/>
      </w:r>
      <w:r w:rsidR="00E6013B">
        <w:rPr>
          <w:lang w:eastAsia="ja-JP"/>
        </w:rPr>
        <w:t>.</w:t>
      </w:r>
    </w:p>
    <w:p w14:paraId="56156252" w14:textId="77777777" w:rsidR="004A6C94" w:rsidRPr="008D0C75" w:rsidRDefault="004A6C94" w:rsidP="004A6C94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RRCConnectionRelease message</w:t>
      </w:r>
    </w:p>
    <w:p w14:paraId="0D69BBAF" w14:textId="77777777" w:rsidR="004A6C94" w:rsidRPr="00D05729" w:rsidRDefault="004A6C94" w:rsidP="004A6C94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2C51DE86" w14:textId="77777777" w:rsidR="004A6C94" w:rsidRPr="00D05729" w:rsidRDefault="004A6C94" w:rsidP="004A6C94">
      <w:pPr>
        <w:pStyle w:val="PL"/>
        <w:shd w:val="clear" w:color="auto" w:fill="E6E6E6"/>
      </w:pPr>
    </w:p>
    <w:p w14:paraId="5BD28C20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 ::=</w:t>
      </w:r>
      <w:r w:rsidRPr="00D05729">
        <w:tab/>
      </w:r>
      <w:r w:rsidRPr="00D05729">
        <w:tab/>
      </w:r>
      <w:r w:rsidRPr="00D05729">
        <w:tab/>
        <w:t>SEQUENCE {</w:t>
      </w:r>
    </w:p>
    <w:p w14:paraId="37569279" w14:textId="77777777" w:rsidR="004A6C94" w:rsidRPr="00D05729" w:rsidRDefault="004A6C94" w:rsidP="004A6C94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  <w:t>rrc-TransactionIdentifier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RRC-TransactionIdentifier,</w:t>
      </w:r>
    </w:p>
    <w:p w14:paraId="0F3E068C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598DF37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35C2D8F4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rrcConnectionRelease-r8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RRCConnectionRelease-r8-IEs,</w:t>
      </w:r>
    </w:p>
    <w:p w14:paraId="0F09DA9E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D05729">
        <w:tab/>
      </w:r>
      <w:r w:rsidRPr="00D05729">
        <w:tab/>
      </w:r>
      <w:r w:rsidRPr="00D05729">
        <w:tab/>
      </w:r>
      <w:r w:rsidRPr="004A6C94">
        <w:rPr>
          <w:lang w:val="sv-SE"/>
        </w:rPr>
        <w:t>spare3 NULL, spare2 NULL, spare1 NULL</w:t>
      </w:r>
    </w:p>
    <w:p w14:paraId="081487F0" w14:textId="77777777" w:rsidR="004A6C94" w:rsidRPr="00D05729" w:rsidRDefault="004A6C94" w:rsidP="004A6C94">
      <w:pPr>
        <w:pStyle w:val="PL"/>
        <w:shd w:val="clear" w:color="auto" w:fill="E6E6E6"/>
      </w:pP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D05729">
        <w:t>},</w:t>
      </w:r>
    </w:p>
    <w:p w14:paraId="16AFBFEE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14:paraId="6F62DAB6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}</w:t>
      </w:r>
    </w:p>
    <w:p w14:paraId="3E6D5C5F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047D83DA" w14:textId="77777777" w:rsidR="004A6C94" w:rsidRPr="00D05729" w:rsidRDefault="004A6C94" w:rsidP="004A6C94">
      <w:pPr>
        <w:pStyle w:val="PL"/>
        <w:shd w:val="clear" w:color="auto" w:fill="E6E6E6"/>
      </w:pPr>
    </w:p>
    <w:p w14:paraId="5E3805C7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RRCConnectionRelease-r8-IEs ::=</w:t>
      </w:r>
      <w:r w:rsidRPr="00D05729">
        <w:tab/>
      </w:r>
      <w:r w:rsidRPr="00D05729">
        <w:tab/>
        <w:t>SEQUENCE {</w:t>
      </w:r>
    </w:p>
    <w:p w14:paraId="26429D5A" w14:textId="77777777" w:rsidR="004A6C94" w:rsidRPr="00D05729" w:rsidRDefault="004A6C94" w:rsidP="004A6C94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  <w:t>releaseCause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ReleaseCause,</w:t>
      </w:r>
    </w:p>
    <w:p w14:paraId="649B5B69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redirectedCarrierInfo</w:t>
      </w:r>
      <w:r w:rsidRPr="00D05729">
        <w:tab/>
      </w:r>
      <w:r w:rsidRPr="00D05729">
        <w:tab/>
      </w:r>
      <w:r w:rsidRPr="00D05729">
        <w:tab/>
      </w:r>
      <w:r w:rsidRPr="00D05729">
        <w:tab/>
        <w:t>RedirectedCarrierInfo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370EC38E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idleModeMobilityControlInfo</w:t>
      </w:r>
      <w:r w:rsidRPr="00D05729">
        <w:tab/>
      </w:r>
      <w:r w:rsidRPr="00D05729">
        <w:tab/>
      </w:r>
      <w:r w:rsidRPr="00D05729">
        <w:tab/>
        <w:t>IdleModeMobilityControlInfo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14:paraId="4C70F474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RRCConnectionRelease-v890-IEs</w:t>
      </w:r>
      <w:r w:rsidRPr="00D05729">
        <w:tab/>
      </w:r>
      <w:r w:rsidRPr="00D05729">
        <w:tab/>
        <w:t>OPTIONAL</w:t>
      </w:r>
    </w:p>
    <w:p w14:paraId="245EE620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67AF2740" w14:textId="77777777" w:rsidR="004A6C94" w:rsidRPr="00D05729" w:rsidRDefault="004A6C94" w:rsidP="004A6C94">
      <w:pPr>
        <w:pStyle w:val="PL"/>
        <w:shd w:val="clear" w:color="auto" w:fill="E6E6E6"/>
      </w:pPr>
    </w:p>
    <w:p w14:paraId="4581A2FB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RRCConnectionRelease-v890-IEs ::=</w:t>
      </w:r>
      <w:r w:rsidRPr="00D05729">
        <w:tab/>
        <w:t>SEQUENCE {</w:t>
      </w:r>
    </w:p>
    <w:p w14:paraId="19566422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 (CONTAINING RRCConnectionRelease-v9e0-IEs)</w:t>
      </w:r>
      <w:r w:rsidRPr="00D05729">
        <w:tab/>
        <w:t>OPTIONAL,</w:t>
      </w:r>
    </w:p>
    <w:p w14:paraId="224C23E0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RRCConnectionRelease-v920-IEs</w:t>
      </w:r>
      <w:r w:rsidRPr="00D05729">
        <w:tab/>
      </w:r>
      <w:r w:rsidRPr="00D05729">
        <w:tab/>
        <w:t>OPTIONAL</w:t>
      </w:r>
    </w:p>
    <w:p w14:paraId="5E0912B4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1D1F646D" w14:textId="77777777" w:rsidR="004A6C94" w:rsidRPr="00D05729" w:rsidRDefault="004A6C94" w:rsidP="004A6C94">
      <w:pPr>
        <w:pStyle w:val="PL"/>
        <w:shd w:val="clear" w:color="auto" w:fill="E6E6E6"/>
      </w:pPr>
    </w:p>
    <w:p w14:paraId="585C65B0" w14:textId="77777777" w:rsidR="004A6C94" w:rsidRPr="00D05729" w:rsidRDefault="004A6C94" w:rsidP="004A6C94">
      <w:pPr>
        <w:pStyle w:val="PL"/>
        <w:shd w:val="clear" w:color="auto" w:fill="E6E6E6"/>
      </w:pPr>
      <w:r w:rsidRPr="00D05729">
        <w:t>-- Late non critical extensions</w:t>
      </w:r>
    </w:p>
    <w:p w14:paraId="6BB604B3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RRCConnectionRelease-v9e0-IEs ::= SEQUENCE {</w:t>
      </w:r>
    </w:p>
    <w:p w14:paraId="40DF3938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redirectedCarrierInfo-v9e0</w:t>
      </w:r>
      <w:r w:rsidRPr="00D05729">
        <w:tab/>
      </w:r>
      <w:r w:rsidRPr="00D05729">
        <w:tab/>
      </w:r>
      <w:r w:rsidRPr="00D05729">
        <w:tab/>
        <w:t>RedirectedCarrierInfo-v9e0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NoRedirect-r8</w:t>
      </w:r>
    </w:p>
    <w:p w14:paraId="4EA2EC4A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idleModeMobilityControlInfo-v9e0</w:t>
      </w:r>
      <w:r w:rsidRPr="00D05729">
        <w:tab/>
        <w:t>IdleModeMobilityControlInfo-v9e0</w:t>
      </w:r>
      <w:r w:rsidRPr="00D05729">
        <w:tab/>
        <w:t>OPTIONAL,</w:t>
      </w:r>
      <w:r w:rsidRPr="00D05729">
        <w:tab/>
        <w:t>-- Cond IdleInfoEUTRA</w:t>
      </w:r>
    </w:p>
    <w:p w14:paraId="5B4FAFA5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14:paraId="1B1221D6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21A8E0DE" w14:textId="77777777" w:rsidR="004A6C94" w:rsidRPr="00D05729" w:rsidRDefault="004A6C94" w:rsidP="004A6C94">
      <w:pPr>
        <w:pStyle w:val="PL"/>
        <w:shd w:val="clear" w:color="auto" w:fill="E6E6E6"/>
      </w:pPr>
    </w:p>
    <w:p w14:paraId="66C75B1F" w14:textId="77777777" w:rsidR="004A6C94" w:rsidRPr="00D05729" w:rsidRDefault="004A6C94" w:rsidP="004A6C94">
      <w:pPr>
        <w:pStyle w:val="PL"/>
        <w:shd w:val="clear" w:color="auto" w:fill="E6E6E6"/>
      </w:pPr>
      <w:r w:rsidRPr="00D05729">
        <w:t>-- Regular non critical extensions</w:t>
      </w:r>
    </w:p>
    <w:p w14:paraId="08FF9021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RRCConnectionRelease-v920-IEs ::=</w:t>
      </w:r>
      <w:r w:rsidRPr="00D05729">
        <w:tab/>
        <w:t>SEQUENCE {</w:t>
      </w:r>
    </w:p>
    <w:p w14:paraId="4F48E9A0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lastRenderedPageBreak/>
        <w:tab/>
        <w:t>cellInfoList-r9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3B377C56" w14:textId="77777777" w:rsidR="004A6C94" w:rsidRPr="00E6203B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D05729">
        <w:tab/>
      </w:r>
      <w:r w:rsidRPr="00D05729">
        <w:tab/>
      </w:r>
      <w:r w:rsidRPr="00E6203B">
        <w:rPr>
          <w:lang w:val="sv-SE"/>
        </w:rPr>
        <w:t>geran-r9</w:t>
      </w: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E6203B">
        <w:rPr>
          <w:lang w:val="sv-SE"/>
        </w:rPr>
        <w:tab/>
        <w:t>CellInfoListGERAN-r9,</w:t>
      </w:r>
    </w:p>
    <w:p w14:paraId="5AA9C795" w14:textId="77777777" w:rsidR="004A6C94" w:rsidRPr="004A6C94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E6203B">
        <w:rPr>
          <w:lang w:val="sv-SE"/>
        </w:rPr>
        <w:tab/>
      </w:r>
      <w:r w:rsidRPr="00E6203B">
        <w:rPr>
          <w:lang w:val="sv-SE"/>
        </w:rPr>
        <w:tab/>
      </w:r>
      <w:r w:rsidRPr="004A6C94">
        <w:rPr>
          <w:lang w:val="sv-SE"/>
        </w:rPr>
        <w:t>utra-FDD-r9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CellInfoListUTRA-FDD-r9,</w:t>
      </w:r>
    </w:p>
    <w:p w14:paraId="3E5A7EE3" w14:textId="77777777" w:rsidR="004A6C94" w:rsidRPr="004A6C94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4A6C94">
        <w:rPr>
          <w:lang w:val="sv-SE"/>
        </w:rPr>
        <w:tab/>
      </w:r>
      <w:r w:rsidRPr="004A6C94">
        <w:rPr>
          <w:lang w:val="sv-SE"/>
        </w:rPr>
        <w:tab/>
        <w:t>utra-TDD-r9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CellInfoListUTRA-TDD-r9,</w:t>
      </w:r>
    </w:p>
    <w:p w14:paraId="30C2A98D" w14:textId="77777777" w:rsidR="004A6C94" w:rsidRPr="004A6C94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4A6C94">
        <w:rPr>
          <w:lang w:val="sv-SE"/>
        </w:rPr>
        <w:tab/>
      </w:r>
      <w:r w:rsidRPr="004A6C94">
        <w:rPr>
          <w:lang w:val="sv-SE"/>
        </w:rPr>
        <w:tab/>
        <w:t>...,</w:t>
      </w:r>
    </w:p>
    <w:p w14:paraId="36EF4CF5" w14:textId="77777777" w:rsidR="004A6C94" w:rsidRPr="004A6C94" w:rsidRDefault="004A6C94" w:rsidP="004A6C94">
      <w:pPr>
        <w:pStyle w:val="PL"/>
        <w:shd w:val="clear" w:color="auto" w:fill="E6E6E6"/>
        <w:tabs>
          <w:tab w:val="clear" w:pos="3072"/>
        </w:tabs>
        <w:rPr>
          <w:lang w:val="sv-SE"/>
        </w:rPr>
      </w:pPr>
      <w:r w:rsidRPr="004A6C94">
        <w:rPr>
          <w:lang w:val="sv-SE"/>
        </w:rPr>
        <w:tab/>
      </w:r>
      <w:r w:rsidRPr="004A6C94">
        <w:rPr>
          <w:lang w:val="sv-SE"/>
        </w:rPr>
        <w:tab/>
        <w:t>utra-TDD-r10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CellInfoListUTRA-TDD-r10</w:t>
      </w:r>
    </w:p>
    <w:p w14:paraId="15681877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4A6C94">
        <w:rPr>
          <w:lang w:val="sv-SE"/>
        </w:rPr>
        <w:tab/>
      </w:r>
      <w:r w:rsidRPr="00D05729"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Redirection</w:t>
      </w:r>
    </w:p>
    <w:p w14:paraId="557F4F51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  <w:t>RRCConnectionRelease-v1020-IEs</w:t>
      </w:r>
      <w:r w:rsidRPr="00D05729">
        <w:tab/>
      </w:r>
      <w:r w:rsidRPr="00D05729">
        <w:tab/>
        <w:t>OPTIONAL</w:t>
      </w:r>
    </w:p>
    <w:p w14:paraId="1012B836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t>}</w:t>
      </w:r>
    </w:p>
    <w:p w14:paraId="3931A4AB" w14:textId="77777777" w:rsidR="004A6C94" w:rsidRPr="00D05729" w:rsidRDefault="004A6C94" w:rsidP="004A6C94">
      <w:pPr>
        <w:pStyle w:val="PL"/>
        <w:shd w:val="clear" w:color="auto" w:fill="E6E6E6"/>
      </w:pPr>
    </w:p>
    <w:p w14:paraId="4086FEAD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RRCConnectionRelease-v1020-IEs ::=</w:t>
      </w:r>
      <w:r w:rsidRPr="00D05729">
        <w:tab/>
        <w:t>SEQUENCE {</w:t>
      </w:r>
    </w:p>
    <w:p w14:paraId="15E5026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extendedWaitTime-r10</w:t>
      </w:r>
      <w:r w:rsidRPr="00D05729">
        <w:tab/>
      </w:r>
      <w:r w:rsidRPr="00D05729">
        <w:tab/>
      </w:r>
      <w:r w:rsidRPr="00D05729">
        <w:tab/>
      </w:r>
      <w:r w:rsidRPr="00D05729">
        <w:tab/>
        <w:t>INTEGER (1..1800)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14:paraId="0D9ABF55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>
        <w:t>RRCConnectionRelease-v1320-IEs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</w:p>
    <w:p w14:paraId="04AAC80B" w14:textId="77777777" w:rsidR="004A6C94" w:rsidRPr="00D05729" w:rsidRDefault="004A6C94" w:rsidP="004A6C94">
      <w:pPr>
        <w:pStyle w:val="PL"/>
        <w:shd w:val="clear" w:color="auto" w:fill="E6E6E6"/>
        <w:tabs>
          <w:tab w:val="clear" w:pos="3072"/>
        </w:tabs>
      </w:pPr>
      <w:r w:rsidRPr="00D05729">
        <w:t>}</w:t>
      </w:r>
    </w:p>
    <w:p w14:paraId="26C90F43" w14:textId="77777777" w:rsidR="004A6C94" w:rsidRPr="00D05729" w:rsidRDefault="004A6C94" w:rsidP="004A6C94">
      <w:pPr>
        <w:pStyle w:val="PL"/>
        <w:shd w:val="clear" w:color="auto" w:fill="E6E6E6"/>
      </w:pPr>
    </w:p>
    <w:p w14:paraId="0A5B38D6" w14:textId="77777777" w:rsidR="004A6C94" w:rsidRPr="00D05729" w:rsidRDefault="004A6C94" w:rsidP="004A6C94">
      <w:pPr>
        <w:pStyle w:val="PL"/>
        <w:shd w:val="clear" w:color="auto" w:fill="E6E6E6"/>
      </w:pPr>
      <w:r w:rsidRPr="00D05729">
        <w:t>RRCConnectionRelease</w:t>
      </w:r>
      <w:r>
        <w:t>-v1320</w:t>
      </w:r>
      <w:r w:rsidRPr="00D05729">
        <w:t>-IEs::=</w:t>
      </w:r>
      <w:r w:rsidRPr="00D05729">
        <w:tab/>
        <w:t>SEQUENCE {</w:t>
      </w:r>
    </w:p>
    <w:p w14:paraId="68A025C2" w14:textId="77777777" w:rsidR="004A6C94" w:rsidRPr="0064177B" w:rsidRDefault="004A6C94" w:rsidP="004A6C9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resumeIdentity-r13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ResumeIdentity-r13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</w:r>
      <w:r w:rsidRPr="0064177B">
        <w:t>-- Need O</w:t>
      </w:r>
      <w:r>
        <w:t>R</w:t>
      </w:r>
      <w:r w:rsidRPr="00D05729">
        <w:t xml:space="preserve"> </w:t>
      </w:r>
      <w:r>
        <w:rPr>
          <w:snapToGrid w:val="0"/>
        </w:rPr>
        <w:tab/>
      </w:r>
    </w:p>
    <w:p w14:paraId="62D57045" w14:textId="088D9452" w:rsidR="004A6C94" w:rsidRPr="0064177B" w:rsidRDefault="004A6C94" w:rsidP="004A6C94">
      <w:pPr>
        <w:pStyle w:val="PL"/>
        <w:shd w:val="clear" w:color="auto" w:fill="E6E6E6"/>
      </w:pPr>
      <w:r w:rsidRPr="0064177B">
        <w:tab/>
        <w:t>nonCriticalExtension</w:t>
      </w:r>
      <w:r w:rsidRPr="0064177B">
        <w:tab/>
      </w:r>
      <w:r w:rsidRPr="0064177B">
        <w:tab/>
      </w:r>
      <w:r w:rsidRPr="0064177B">
        <w:tab/>
      </w:r>
      <w:r w:rsidRPr="0064177B">
        <w:tab/>
      </w:r>
      <w:r w:rsidRPr="001165AB">
        <w:rPr>
          <w:color w:val="000000"/>
        </w:rPr>
        <w:t>RRCConnectionRelease-v14</w:t>
      </w:r>
      <w:r>
        <w:rPr>
          <w:color w:val="000000"/>
        </w:rPr>
        <w:t>xy</w:t>
      </w:r>
      <w:r w:rsidRPr="001165AB">
        <w:rPr>
          <w:color w:val="000000"/>
        </w:rPr>
        <w:t>-IEs</w:t>
      </w:r>
      <w:r w:rsidRPr="0064177B">
        <w:tab/>
      </w:r>
      <w:r w:rsidRPr="0064177B">
        <w:tab/>
        <w:t>OPTIONAL</w:t>
      </w:r>
    </w:p>
    <w:p w14:paraId="3140FD61" w14:textId="77777777" w:rsidR="004A6C94" w:rsidRDefault="004A6C94" w:rsidP="004A6C94">
      <w:pPr>
        <w:pStyle w:val="PL"/>
        <w:shd w:val="clear" w:color="auto" w:fill="E6E6E6"/>
      </w:pPr>
      <w:r w:rsidRPr="0064177B">
        <w:t>}</w:t>
      </w:r>
    </w:p>
    <w:p w14:paraId="254544D0" w14:textId="77777777" w:rsidR="004A6C94" w:rsidRDefault="004A6C94" w:rsidP="004A6C94">
      <w:pPr>
        <w:pStyle w:val="PL"/>
        <w:shd w:val="clear" w:color="auto" w:fill="E6E6E6"/>
      </w:pPr>
    </w:p>
    <w:p w14:paraId="6D6D997B" w14:textId="77777777" w:rsidR="004A6C94" w:rsidRPr="001165AB" w:rsidRDefault="004A6C94" w:rsidP="004A6C94">
      <w:pPr>
        <w:pStyle w:val="PL"/>
        <w:shd w:val="clear" w:color="auto" w:fill="E6E6E6"/>
        <w:rPr>
          <w:color w:val="000000"/>
        </w:rPr>
      </w:pPr>
      <w:r w:rsidRPr="001165AB">
        <w:rPr>
          <w:color w:val="000000"/>
        </w:rPr>
        <w:t>RRCConnectionRelease-v14</w:t>
      </w:r>
      <w:r>
        <w:rPr>
          <w:color w:val="000000"/>
        </w:rPr>
        <w:t>xy</w:t>
      </w:r>
      <w:r w:rsidRPr="001165AB">
        <w:rPr>
          <w:color w:val="000000"/>
        </w:rPr>
        <w:t>-IEs</w:t>
      </w:r>
      <w:r>
        <w:rPr>
          <w:color w:val="000000"/>
        </w:rPr>
        <w:t xml:space="preserve"> </w:t>
      </w:r>
      <w:r w:rsidRPr="001165AB">
        <w:rPr>
          <w:color w:val="000000"/>
        </w:rPr>
        <w:t>::=</w:t>
      </w:r>
      <w:r w:rsidRPr="001165AB">
        <w:rPr>
          <w:color w:val="000000"/>
        </w:rPr>
        <w:tab/>
        <w:t>SEQUENCE {</w:t>
      </w:r>
    </w:p>
    <w:p w14:paraId="20A5ED2F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165AB">
        <w:rPr>
          <w:snapToGrid w:val="0"/>
          <w:color w:val="000000"/>
        </w:rPr>
        <w:tab/>
      </w:r>
      <w:r w:rsidRPr="001165AB">
        <w:rPr>
          <w:color w:val="000000"/>
        </w:rPr>
        <w:t>rrc</w:t>
      </w:r>
      <w:r w:rsidRPr="001B478F">
        <w:rPr>
          <w:color w:val="000000"/>
        </w:rPr>
        <w:t>-LightConnectionIndication-r14</w:t>
      </w:r>
      <w:r w:rsidRPr="001B478F">
        <w:rPr>
          <w:color w:val="000000"/>
        </w:rPr>
        <w:tab/>
        <w:t>ENUMERATED {true}</w:t>
      </w:r>
      <w:r w:rsidRPr="001B478F">
        <w:t xml:space="preserve"> </w:t>
      </w:r>
      <w:r w:rsidRPr="001B478F">
        <w:tab/>
      </w:r>
      <w:r w:rsidRPr="001B478F">
        <w:tab/>
      </w:r>
      <w:r w:rsidRPr="001B478F">
        <w:tab/>
      </w:r>
      <w:r w:rsidRPr="001B478F">
        <w:tab/>
        <w:t>OPTIONAL,</w:t>
      </w:r>
      <w:r w:rsidRPr="001B478F">
        <w:tab/>
        <w:t>-- Need O</w:t>
      </w:r>
      <w:r>
        <w:t>R</w:t>
      </w:r>
    </w:p>
    <w:p w14:paraId="1888F453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  <w:lang w:val="en-US" w:eastAsia="zh-CN"/>
        </w:rPr>
        <w:tab/>
        <w:t>ran-PagingConfig-r14</w:t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color w:val="000000"/>
          <w:lang w:val="en-US" w:eastAsia="zh-CN"/>
        </w:rPr>
        <w:t>RAN-PagingConfig-r14</w:t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  <w:t>OPTIONAL,</w:t>
      </w:r>
      <w:r w:rsidRPr="001B478F">
        <w:rPr>
          <w:snapToGrid w:val="0"/>
          <w:color w:val="000000"/>
        </w:rPr>
        <w:tab/>
      </w:r>
      <w:r w:rsidRPr="001B478F">
        <w:rPr>
          <w:color w:val="000000"/>
        </w:rPr>
        <w:t>-- Need O</w:t>
      </w:r>
      <w:r>
        <w:rPr>
          <w:color w:val="000000"/>
        </w:rPr>
        <w:t>N</w:t>
      </w:r>
    </w:p>
    <w:p w14:paraId="5911DC3B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  <w:t>nonCriticalExtension</w:t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  <w:t>SEQUENCE {}</w:t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  <w:t>OPTIONAL</w:t>
      </w:r>
    </w:p>
    <w:p w14:paraId="1D3AB999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}</w:t>
      </w:r>
    </w:p>
    <w:p w14:paraId="70EEE737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</w:p>
    <w:p w14:paraId="18291182" w14:textId="77777777" w:rsidR="004A6C94" w:rsidRPr="001B478F" w:rsidRDefault="004A6C94" w:rsidP="004A6C94">
      <w:pPr>
        <w:pStyle w:val="PL"/>
        <w:shd w:val="clear" w:color="auto" w:fill="E6E6E6"/>
        <w:rPr>
          <w:lang w:val="nl-NL"/>
        </w:rPr>
      </w:pPr>
      <w:r w:rsidRPr="001B478F">
        <w:rPr>
          <w:color w:val="000000"/>
          <w:lang w:val="en-US" w:eastAsia="zh-CN"/>
        </w:rPr>
        <w:t>RAN-PagingConfig-r14</w:t>
      </w:r>
      <w:r w:rsidRPr="001B478F">
        <w:rPr>
          <w:lang w:val="nl-NL"/>
        </w:rPr>
        <w:t xml:space="preserve"> ::=</w:t>
      </w:r>
      <w:r w:rsidRPr="001B478F">
        <w:rPr>
          <w:lang w:val="nl-NL"/>
        </w:rPr>
        <w:tab/>
      </w:r>
      <w:r w:rsidRPr="001B478F">
        <w:rPr>
          <w:lang w:val="nl-NL"/>
        </w:rPr>
        <w:tab/>
      </w:r>
      <w:r w:rsidRPr="001B478F">
        <w:rPr>
          <w:lang w:val="nl-NL"/>
        </w:rPr>
        <w:tab/>
      </w:r>
      <w:r w:rsidRPr="001B478F">
        <w:rPr>
          <w:lang w:val="nl-NL"/>
        </w:rPr>
        <w:tab/>
        <w:t>SEQUENCE {</w:t>
      </w:r>
    </w:p>
    <w:p w14:paraId="7A916AAF" w14:textId="77777777" w:rsidR="004A6C94" w:rsidRPr="001B478F" w:rsidRDefault="004A6C94" w:rsidP="004A6C94">
      <w:pPr>
        <w:pStyle w:val="PL"/>
        <w:shd w:val="clear" w:color="auto" w:fill="E6E6E6"/>
        <w:rPr>
          <w:lang w:val="nl-NL"/>
        </w:rPr>
      </w:pPr>
      <w:r w:rsidRPr="001B478F">
        <w:rPr>
          <w:lang w:val="nl-NL"/>
        </w:rPr>
        <w:tab/>
        <w:t>ran-PagingCycle-r14</w:t>
      </w:r>
      <w:r w:rsidRPr="001B478F">
        <w:rPr>
          <w:lang w:val="nl-NL"/>
        </w:rPr>
        <w:tab/>
      </w:r>
      <w:r w:rsidRPr="001B478F">
        <w:rPr>
          <w:lang w:val="nl-NL"/>
        </w:rPr>
        <w:tab/>
      </w:r>
      <w:r w:rsidRPr="001B478F">
        <w:rPr>
          <w:lang w:val="nl-NL"/>
        </w:rPr>
        <w:tab/>
        <w:t>ENUMERATED {</w:t>
      </w:r>
      <w:r w:rsidRPr="001B478F">
        <w:rPr>
          <w:lang w:val="nl-NL"/>
        </w:rPr>
        <w:tab/>
        <w:t>rf32, rf64, rf128, rf256}</w:t>
      </w:r>
      <w:r w:rsidRPr="001B478F">
        <w:rPr>
          <w:lang w:val="nl-NL"/>
        </w:rPr>
        <w:tab/>
      </w:r>
      <w:r w:rsidRPr="001B478F">
        <w:rPr>
          <w:lang w:val="nl-NL"/>
        </w:rPr>
        <w:tab/>
        <w:t xml:space="preserve">OPTIONAL, </w:t>
      </w:r>
      <w:r w:rsidRPr="001B478F">
        <w:rPr>
          <w:color w:val="000000"/>
        </w:rPr>
        <w:t>-- Need OR</w:t>
      </w:r>
    </w:p>
    <w:p w14:paraId="37B6C033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lang w:val="nl-NL"/>
        </w:rPr>
        <w:tab/>
      </w:r>
      <w:r w:rsidRPr="001B478F">
        <w:rPr>
          <w:color w:val="000000"/>
        </w:rPr>
        <w:t>ran-PagingAreaInfo-r14</w:t>
      </w:r>
      <w:r w:rsidRPr="001B478F">
        <w:rPr>
          <w:color w:val="000000"/>
        </w:rPr>
        <w:tab/>
      </w:r>
      <w:r w:rsidRPr="001B478F">
        <w:rPr>
          <w:color w:val="000000"/>
        </w:rPr>
        <w:tab/>
        <w:t>RAN-PagingAreaInfo-r14</w:t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ab/>
      </w:r>
      <w:r>
        <w:rPr>
          <w:snapToGrid w:val="0"/>
          <w:color w:val="000000"/>
        </w:rPr>
        <w:tab/>
      </w:r>
      <w:r w:rsidRPr="001B478F">
        <w:rPr>
          <w:snapToGrid w:val="0"/>
          <w:color w:val="000000"/>
        </w:rPr>
        <w:t xml:space="preserve">OPTIONAL, </w:t>
      </w:r>
      <w:r w:rsidRPr="001B478F">
        <w:rPr>
          <w:color w:val="000000"/>
        </w:rPr>
        <w:t>-- Need ON</w:t>
      </w:r>
    </w:p>
    <w:p w14:paraId="78F82B7B" w14:textId="77777777" w:rsidR="004A6C94" w:rsidRPr="004A6C94" w:rsidRDefault="004A6C94" w:rsidP="004A6C94">
      <w:pPr>
        <w:pStyle w:val="PL"/>
        <w:shd w:val="clear" w:color="auto" w:fill="E6E6E6"/>
        <w:rPr>
          <w:color w:val="000000"/>
          <w:lang w:val="sv-SE"/>
        </w:rPr>
      </w:pPr>
      <w:r w:rsidRPr="001B478F">
        <w:rPr>
          <w:color w:val="000000"/>
        </w:rPr>
        <w:tab/>
      </w:r>
      <w:r w:rsidRPr="004A6C94">
        <w:rPr>
          <w:color w:val="000000"/>
          <w:lang w:val="sv-SE"/>
        </w:rPr>
        <w:t>ran-PeriodicPAU-r14</w:t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  <w:t xml:space="preserve">ENUMERATED {min5, min10, min30, min60, </w:t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  <w:t>min120, min360, min720, infinity}</w:t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</w:r>
      <w:r w:rsidRPr="004A6C94">
        <w:rPr>
          <w:color w:val="000000"/>
          <w:lang w:val="sv-SE"/>
        </w:rPr>
        <w:tab/>
        <w:t>OPTIONAL, -- Need OP</w:t>
      </w:r>
    </w:p>
    <w:p w14:paraId="63A90E69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4A6C94">
        <w:rPr>
          <w:color w:val="000000"/>
          <w:lang w:val="sv-SE"/>
        </w:rPr>
        <w:t xml:space="preserve">    </w:t>
      </w:r>
      <w:r w:rsidRPr="001B478F">
        <w:rPr>
          <w:color w:val="000000"/>
        </w:rPr>
        <w:t>...</w:t>
      </w:r>
    </w:p>
    <w:p w14:paraId="679AAE61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}</w:t>
      </w:r>
    </w:p>
    <w:p w14:paraId="3420B015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</w:p>
    <w:p w14:paraId="650FDE3C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RAN-PagingAreaInfo-r14</w:t>
      </w:r>
      <w:r w:rsidRPr="001B478F">
        <w:rPr>
          <w:color w:val="000000"/>
        </w:rPr>
        <w:tab/>
      </w:r>
      <w:r w:rsidRPr="001B478F">
        <w:rPr>
          <w:color w:val="000000"/>
        </w:rPr>
        <w:tab/>
        <w:t>::=  CHOICE {</w:t>
      </w:r>
    </w:p>
    <w:p w14:paraId="2CCD7E03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</w:r>
      <w:r w:rsidRPr="001B478F">
        <w:rPr>
          <w:color w:val="000000"/>
        </w:rPr>
        <w:tab/>
        <w:t>ran-pagingAreaCellList-r14</w:t>
      </w:r>
      <w:r w:rsidRPr="001B478F">
        <w:rPr>
          <w:color w:val="000000"/>
        </w:rPr>
        <w:tab/>
      </w:r>
      <w:r w:rsidRPr="001B478F">
        <w:rPr>
          <w:color w:val="000000"/>
        </w:rPr>
        <w:tab/>
        <w:t>SEQUENCE (SIZE (1..maxRanPagingCells-r14)) OF CellIdentity,</w:t>
      </w:r>
    </w:p>
    <w:p w14:paraId="6268073D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</w:r>
      <w:r w:rsidRPr="001B478F">
        <w:rPr>
          <w:color w:val="000000"/>
        </w:rPr>
        <w:tab/>
        <w:t>trackingArea-r14</w:t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</w:r>
      <w:r w:rsidRPr="001B478F">
        <w:rPr>
          <w:color w:val="000000"/>
        </w:rPr>
        <w:tab/>
        <w:t>ENUMERATED {true},</w:t>
      </w:r>
    </w:p>
    <w:p w14:paraId="4BEA9A4F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</w:r>
      <w:r w:rsidRPr="001B478F">
        <w:rPr>
          <w:color w:val="000000"/>
        </w:rPr>
        <w:tab/>
        <w:t>...</w:t>
      </w:r>
    </w:p>
    <w:p w14:paraId="022E98CD" w14:textId="77777777" w:rsidR="004A6C94" w:rsidRPr="001B478F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ab/>
        <w:t>}</w:t>
      </w:r>
    </w:p>
    <w:p w14:paraId="50A8AA9E" w14:textId="77777777" w:rsidR="004A6C94" w:rsidRPr="004478ED" w:rsidRDefault="004A6C94" w:rsidP="004A6C94">
      <w:pPr>
        <w:pStyle w:val="PL"/>
        <w:shd w:val="clear" w:color="auto" w:fill="E6E6E6"/>
        <w:rPr>
          <w:color w:val="000000"/>
        </w:rPr>
      </w:pPr>
      <w:r w:rsidRPr="001B478F">
        <w:rPr>
          <w:color w:val="000000"/>
        </w:rPr>
        <w:t>}</w:t>
      </w:r>
    </w:p>
    <w:p w14:paraId="71A64770" w14:textId="77777777" w:rsidR="004A6C94" w:rsidRPr="007B5439" w:rsidRDefault="004A6C94" w:rsidP="004A6C94">
      <w:pPr>
        <w:pStyle w:val="PL"/>
        <w:shd w:val="clear" w:color="auto" w:fill="E6E6E6"/>
        <w:rPr>
          <w:color w:val="000000"/>
        </w:rPr>
      </w:pPr>
    </w:p>
    <w:p w14:paraId="130F94F1" w14:textId="77777777" w:rsidR="004A6C94" w:rsidRPr="0064177B" w:rsidRDefault="004A6C94" w:rsidP="004A6C94">
      <w:pPr>
        <w:pStyle w:val="PL"/>
        <w:shd w:val="clear" w:color="auto" w:fill="E6E6E6"/>
      </w:pPr>
    </w:p>
    <w:p w14:paraId="57D1A1C3" w14:textId="77777777" w:rsidR="004A6C94" w:rsidRPr="00D05729" w:rsidRDefault="004A6C94" w:rsidP="004A6C94">
      <w:pPr>
        <w:pStyle w:val="PL"/>
        <w:shd w:val="clear" w:color="auto" w:fill="E6E6E6"/>
        <w:rPr>
          <w:snapToGrid w:val="0"/>
        </w:rPr>
      </w:pPr>
      <w:r w:rsidRPr="00D05729">
        <w:t>ReleaseCause ::=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snapToGrid w:val="0"/>
        </w:rPr>
        <w:t>ENUMERATED {loadBalancingTAUrequired,</w:t>
      </w:r>
    </w:p>
    <w:p w14:paraId="2037A93B" w14:textId="77777777" w:rsidR="004A6C94" w:rsidRPr="00D05729" w:rsidRDefault="004A6C94" w:rsidP="004A6C94">
      <w:pPr>
        <w:pStyle w:val="PL"/>
        <w:shd w:val="clear" w:color="auto" w:fill="E6E6E6"/>
        <w:rPr>
          <w:snapToGrid w:val="0"/>
        </w:rPr>
      </w:pP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 xml:space="preserve">other, cs-FallbackHighPriority-v1020, </w:t>
      </w:r>
      <w:r w:rsidRPr="0064177B">
        <w:rPr>
          <w:snapToGrid w:val="0"/>
        </w:rPr>
        <w:t>rrc</w:t>
      </w:r>
      <w:r>
        <w:rPr>
          <w:snapToGrid w:val="0"/>
        </w:rPr>
        <w:t>-</w:t>
      </w:r>
      <w:r w:rsidRPr="0064177B">
        <w:rPr>
          <w:snapToGrid w:val="0"/>
        </w:rPr>
        <w:t>Suspend</w:t>
      </w:r>
      <w:r>
        <w:rPr>
          <w:snapToGrid w:val="0"/>
        </w:rPr>
        <w:t>-v1320</w:t>
      </w:r>
      <w:r w:rsidRPr="00D05729">
        <w:rPr>
          <w:snapToGrid w:val="0"/>
        </w:rPr>
        <w:t>}</w:t>
      </w:r>
    </w:p>
    <w:p w14:paraId="12640BC9" w14:textId="77777777" w:rsidR="004A6C94" w:rsidRPr="00D05729" w:rsidRDefault="004A6C94" w:rsidP="004A6C94">
      <w:pPr>
        <w:pStyle w:val="PL"/>
        <w:shd w:val="clear" w:color="auto" w:fill="E6E6E6"/>
      </w:pPr>
    </w:p>
    <w:p w14:paraId="2324DF36" w14:textId="77777777" w:rsidR="004A6C94" w:rsidRPr="00D05729" w:rsidRDefault="004A6C94" w:rsidP="004A6C94">
      <w:pPr>
        <w:pStyle w:val="PL"/>
        <w:shd w:val="clear" w:color="auto" w:fill="E6E6E6"/>
      </w:pPr>
      <w:bookmarkStart w:id="2" w:name="OLE_LINK101"/>
      <w:bookmarkStart w:id="3" w:name="OLE_LINK102"/>
      <w:r w:rsidRPr="00D05729">
        <w:t>RedirectedCarrierInfo ::=</w:t>
      </w:r>
      <w:r w:rsidRPr="00D05729">
        <w:tab/>
      </w:r>
      <w:r w:rsidRPr="00D05729">
        <w:tab/>
      </w:r>
      <w:r w:rsidRPr="00D05729">
        <w:tab/>
        <w:t>CHOICE {</w:t>
      </w:r>
    </w:p>
    <w:p w14:paraId="5893CF24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eutra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ARFCN-ValueEUTRA,</w:t>
      </w:r>
    </w:p>
    <w:p w14:paraId="397E7E95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D05729">
        <w:tab/>
      </w:r>
      <w:r w:rsidRPr="004A6C94">
        <w:rPr>
          <w:lang w:val="sv-SE"/>
        </w:rPr>
        <w:t>geran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CarrierFreqsGERAN,</w:t>
      </w:r>
    </w:p>
    <w:p w14:paraId="44CAE030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4A6C94">
        <w:rPr>
          <w:lang w:val="sv-SE"/>
        </w:rPr>
        <w:tab/>
        <w:t>utra-FDD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ARFCN-ValueUTRA,</w:t>
      </w:r>
    </w:p>
    <w:p w14:paraId="360764E9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4A6C94">
        <w:rPr>
          <w:lang w:val="sv-SE"/>
        </w:rPr>
        <w:tab/>
        <w:t>utra-TDD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ARFCN-ValueUTRA,</w:t>
      </w:r>
    </w:p>
    <w:p w14:paraId="54B6FF75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4A6C94">
        <w:rPr>
          <w:lang w:val="sv-SE"/>
        </w:rPr>
        <w:tab/>
        <w:t>cdma2000-HRPD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bookmarkStart w:id="4" w:name="OLE_LINK114"/>
      <w:bookmarkStart w:id="5" w:name="OLE_LINK115"/>
      <w:r w:rsidRPr="004A6C94">
        <w:rPr>
          <w:lang w:val="sv-SE"/>
        </w:rPr>
        <w:t>CarrierFreqCDMA2000</w:t>
      </w:r>
      <w:bookmarkEnd w:id="4"/>
      <w:bookmarkEnd w:id="5"/>
      <w:r w:rsidRPr="004A6C94">
        <w:rPr>
          <w:lang w:val="sv-SE"/>
        </w:rPr>
        <w:t>,</w:t>
      </w:r>
    </w:p>
    <w:p w14:paraId="0B7309EB" w14:textId="77777777" w:rsidR="004A6C94" w:rsidRPr="004A6C94" w:rsidRDefault="004A6C94" w:rsidP="004A6C94">
      <w:pPr>
        <w:pStyle w:val="PL"/>
        <w:shd w:val="clear" w:color="auto" w:fill="E6E6E6"/>
        <w:rPr>
          <w:lang w:val="sv-SE"/>
        </w:rPr>
      </w:pPr>
      <w:r w:rsidRPr="004A6C94">
        <w:rPr>
          <w:lang w:val="sv-SE"/>
        </w:rPr>
        <w:tab/>
        <w:t>cdma2000-1x</w:t>
      </w:r>
      <w:smartTag w:uri="urn:schemas-microsoft-com:office:smarttags" w:element="PersonName">
        <w:r w:rsidRPr="004A6C94">
          <w:rPr>
            <w:lang w:val="sv-SE"/>
          </w:rPr>
          <w:t>RT</w:t>
        </w:r>
      </w:smartTag>
      <w:r w:rsidRPr="004A6C94">
        <w:rPr>
          <w:lang w:val="sv-SE"/>
        </w:rPr>
        <w:t>T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  <w:t>CarrierFreqCDMA2000,</w:t>
      </w:r>
    </w:p>
    <w:p w14:paraId="57502AC0" w14:textId="77777777" w:rsidR="004A6C94" w:rsidRPr="004A6C94" w:rsidRDefault="004A6C94" w:rsidP="004A6C94">
      <w:pPr>
        <w:pStyle w:val="PL"/>
        <w:shd w:val="clear" w:color="auto" w:fill="E6E6E6"/>
        <w:rPr>
          <w:lang w:val="sv-SE" w:eastAsia="zh-CN"/>
        </w:rPr>
      </w:pPr>
      <w:r w:rsidRPr="004A6C94">
        <w:rPr>
          <w:lang w:val="sv-SE"/>
        </w:rPr>
        <w:tab/>
        <w:t>...</w:t>
      </w:r>
      <w:r w:rsidRPr="004A6C94">
        <w:rPr>
          <w:lang w:val="sv-SE" w:eastAsia="zh-CN"/>
        </w:rPr>
        <w:t>,</w:t>
      </w:r>
    </w:p>
    <w:p w14:paraId="3984F24C" w14:textId="77777777" w:rsidR="004A6C94" w:rsidRPr="004A6C94" w:rsidRDefault="004A6C94" w:rsidP="004A6C94">
      <w:pPr>
        <w:pStyle w:val="PL"/>
        <w:shd w:val="clear" w:color="auto" w:fill="E6E6E6"/>
        <w:tabs>
          <w:tab w:val="clear" w:pos="4224"/>
          <w:tab w:val="left" w:pos="4075"/>
        </w:tabs>
        <w:rPr>
          <w:lang w:val="sv-SE" w:eastAsia="zh-CN"/>
        </w:rPr>
      </w:pPr>
      <w:r w:rsidRPr="004A6C94">
        <w:rPr>
          <w:lang w:val="sv-SE" w:eastAsia="zh-CN"/>
        </w:rPr>
        <w:tab/>
      </w:r>
      <w:r w:rsidRPr="004A6C94">
        <w:rPr>
          <w:lang w:val="sv-SE"/>
        </w:rPr>
        <w:t>utra-TDD</w:t>
      </w:r>
      <w:r w:rsidRPr="004A6C94">
        <w:rPr>
          <w:lang w:val="sv-SE" w:eastAsia="zh-CN"/>
        </w:rPr>
        <w:t>-r10</w:t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/>
        </w:rPr>
        <w:tab/>
      </w:r>
      <w:r w:rsidRPr="004A6C94">
        <w:rPr>
          <w:lang w:val="sv-SE" w:eastAsia="zh-CN"/>
        </w:rPr>
        <w:tab/>
      </w:r>
      <w:r w:rsidRPr="004A6C94">
        <w:rPr>
          <w:lang w:val="sv-SE" w:eastAsia="zh-CN"/>
        </w:rPr>
        <w:tab/>
        <w:t>CarrierFreqListUTRA</w:t>
      </w:r>
      <w:r w:rsidRPr="004A6C94">
        <w:rPr>
          <w:lang w:val="sv-SE"/>
        </w:rPr>
        <w:t>-TDD</w:t>
      </w:r>
      <w:r w:rsidRPr="004A6C94">
        <w:rPr>
          <w:lang w:val="sv-SE" w:eastAsia="zh-CN"/>
        </w:rPr>
        <w:t>-r10</w:t>
      </w:r>
    </w:p>
    <w:p w14:paraId="3C5032B0" w14:textId="77777777" w:rsidR="004A6C94" w:rsidRPr="00D275E0" w:rsidRDefault="004A6C94" w:rsidP="004A6C94">
      <w:pPr>
        <w:pStyle w:val="PL"/>
        <w:shd w:val="clear" w:color="auto" w:fill="E6E6E6"/>
        <w:rPr>
          <w:lang w:val="es-ES"/>
        </w:rPr>
      </w:pPr>
      <w:r w:rsidRPr="00D275E0">
        <w:rPr>
          <w:lang w:val="es-ES"/>
        </w:rPr>
        <w:t>}</w:t>
      </w:r>
    </w:p>
    <w:p w14:paraId="6BB5650C" w14:textId="77777777" w:rsidR="004A6C94" w:rsidRPr="00D275E0" w:rsidRDefault="004A6C94" w:rsidP="004A6C94">
      <w:pPr>
        <w:pStyle w:val="PL"/>
        <w:shd w:val="clear" w:color="auto" w:fill="E6E6E6"/>
        <w:rPr>
          <w:lang w:val="es-ES" w:eastAsia="zh-CN"/>
        </w:rPr>
      </w:pPr>
    </w:p>
    <w:p w14:paraId="28F278C5" w14:textId="77777777" w:rsidR="004A6C94" w:rsidRPr="00D275E0" w:rsidRDefault="004A6C94" w:rsidP="004A6C94">
      <w:pPr>
        <w:pStyle w:val="PL"/>
        <w:shd w:val="clear" w:color="auto" w:fill="E6E6E6"/>
        <w:rPr>
          <w:lang w:val="es-ES" w:eastAsia="zh-CN"/>
        </w:rPr>
      </w:pPr>
      <w:r w:rsidRPr="00D275E0">
        <w:rPr>
          <w:lang w:val="es-ES" w:eastAsia="zh-CN"/>
        </w:rPr>
        <w:t>RedirectedCarrierInfo-v9e0 ::=</w:t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  <w:t>SEQUENCE {</w:t>
      </w:r>
    </w:p>
    <w:p w14:paraId="790FD755" w14:textId="77777777" w:rsidR="004A6C94" w:rsidRPr="00D275E0" w:rsidRDefault="004A6C94" w:rsidP="004A6C94">
      <w:pPr>
        <w:pStyle w:val="PL"/>
        <w:shd w:val="clear" w:color="auto" w:fill="E6E6E6"/>
        <w:rPr>
          <w:lang w:val="es-ES" w:eastAsia="zh-CN"/>
        </w:rPr>
      </w:pPr>
      <w:r w:rsidRPr="00D275E0">
        <w:rPr>
          <w:lang w:val="es-ES" w:eastAsia="zh-CN"/>
        </w:rPr>
        <w:tab/>
        <w:t>eutra-v9e0</w:t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</w:r>
      <w:r w:rsidRPr="00D275E0">
        <w:rPr>
          <w:lang w:val="es-ES" w:eastAsia="zh-CN"/>
        </w:rPr>
        <w:tab/>
        <w:t>ARFCN-ValueEUTRA-v9e0</w:t>
      </w:r>
    </w:p>
    <w:p w14:paraId="6FC4D9CD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}</w:t>
      </w:r>
    </w:p>
    <w:p w14:paraId="6DE48C79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</w:p>
    <w:p w14:paraId="73EDF9A9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 w:rsidRPr="00D05729">
        <w:rPr>
          <w:lang w:eastAsia="zh-CN"/>
        </w:rPr>
        <w:t>CarrierFreqListUTRA</w:t>
      </w:r>
      <w:r w:rsidRPr="00D05729">
        <w:t>-TDD</w:t>
      </w:r>
      <w:r w:rsidRPr="00D05729">
        <w:rPr>
          <w:lang w:eastAsia="zh-CN"/>
        </w:rPr>
        <w:t>-r10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(SIZE (1..max</w:t>
      </w:r>
      <w:r w:rsidRPr="00D05729">
        <w:rPr>
          <w:lang w:eastAsia="zh-CN"/>
        </w:rPr>
        <w:t>FreqUTRA-TDD-r10</w:t>
      </w:r>
      <w:r w:rsidRPr="00D05729">
        <w:t>)) OF ARFCN-ValueUTRA</w:t>
      </w:r>
    </w:p>
    <w:p w14:paraId="0B8FC468" w14:textId="77777777" w:rsidR="004A6C94" w:rsidRPr="00D05729" w:rsidRDefault="004A6C94" w:rsidP="004A6C94">
      <w:pPr>
        <w:pStyle w:val="PL"/>
        <w:shd w:val="clear" w:color="auto" w:fill="E6E6E6"/>
      </w:pPr>
    </w:p>
    <w:bookmarkEnd w:id="2"/>
    <w:bookmarkEnd w:id="3"/>
    <w:p w14:paraId="256E6E93" w14:textId="77777777" w:rsidR="004A6C94" w:rsidRPr="00D05729" w:rsidRDefault="004A6C94" w:rsidP="004A6C94">
      <w:pPr>
        <w:pStyle w:val="PL"/>
        <w:shd w:val="clear" w:color="auto" w:fill="E6E6E6"/>
      </w:pPr>
      <w:r w:rsidRPr="00D05729">
        <w:t>IdleModeMobilityControlInfo ::=</w:t>
      </w:r>
      <w:r w:rsidRPr="00D05729">
        <w:tab/>
      </w:r>
      <w:r w:rsidRPr="00D05729">
        <w:tab/>
        <w:t>SEQUENCE {</w:t>
      </w:r>
    </w:p>
    <w:p w14:paraId="1894B800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freqPriorityListEUTRA</w:t>
      </w:r>
      <w:r w:rsidRPr="00D05729">
        <w:tab/>
      </w:r>
      <w:r w:rsidRPr="00D05729">
        <w:tab/>
      </w:r>
      <w:r w:rsidRPr="00D05729">
        <w:tab/>
      </w:r>
      <w:r w:rsidRPr="00D05729">
        <w:tab/>
        <w:t>FreqPriorityListEUTRA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1C638D20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freqPriorityListGERAN</w:t>
      </w:r>
      <w:r w:rsidRPr="00D05729">
        <w:tab/>
      </w:r>
      <w:r w:rsidRPr="00D05729">
        <w:tab/>
      </w:r>
      <w:r w:rsidRPr="00D05729">
        <w:tab/>
      </w:r>
      <w:r w:rsidRPr="00D05729">
        <w:tab/>
        <w:t>FreqsPriorityListGERAN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3229D626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freqPriorityListUTRA-</w:t>
      </w:r>
      <w:r w:rsidRPr="00D05729">
        <w:rPr>
          <w:lang w:eastAsia="zh-CN"/>
        </w:rPr>
        <w:t>FDD</w:t>
      </w:r>
      <w:r w:rsidRPr="00D05729">
        <w:tab/>
      </w:r>
      <w:r w:rsidRPr="00D05729">
        <w:tab/>
      </w:r>
      <w:r w:rsidRPr="00D05729">
        <w:tab/>
        <w:t>FreqPriorityListUTRA-</w:t>
      </w:r>
      <w:r w:rsidRPr="00D05729">
        <w:rPr>
          <w:lang w:eastAsia="zh-CN"/>
        </w:rPr>
        <w:t>FDD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0A093B43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 w:rsidRPr="00D05729">
        <w:tab/>
        <w:t>freqPriorityListUTRA-</w:t>
      </w:r>
      <w:r w:rsidRPr="00D05729">
        <w:rPr>
          <w:lang w:eastAsia="zh-CN"/>
        </w:rPr>
        <w:t>TDD</w:t>
      </w:r>
      <w:r w:rsidRPr="00D05729">
        <w:tab/>
      </w:r>
      <w:r w:rsidRPr="00D05729">
        <w:tab/>
      </w:r>
      <w:r w:rsidRPr="00D05729">
        <w:tab/>
        <w:t>FreqPriorityListUTRA-</w:t>
      </w:r>
      <w:r w:rsidRPr="00D05729">
        <w:rPr>
          <w:lang w:eastAsia="zh-CN"/>
        </w:rPr>
        <w:t>TDD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1F332972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bandClassPriorityListHRPD</w:t>
      </w:r>
      <w:r w:rsidRPr="00D05729">
        <w:tab/>
      </w:r>
      <w:r w:rsidRPr="00D05729">
        <w:tab/>
      </w:r>
      <w:r w:rsidRPr="00D05729">
        <w:tab/>
        <w:t>BandClassPriorityListHRPD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08C9C56C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</w:r>
      <w:r w:rsidRPr="00D05729">
        <w:tab/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3FA76CE4" w14:textId="77777777" w:rsidR="004A6C94" w:rsidRPr="0071236C" w:rsidRDefault="004A6C94" w:rsidP="004A6C94">
      <w:pPr>
        <w:pStyle w:val="PL"/>
        <w:shd w:val="clear" w:color="auto" w:fill="E6E6E6"/>
        <w:rPr>
          <w:lang w:val="nl-NL"/>
        </w:rPr>
      </w:pPr>
      <w:r w:rsidRPr="00D05729">
        <w:tab/>
      </w:r>
      <w:r w:rsidRPr="0071236C">
        <w:rPr>
          <w:lang w:val="nl-NL"/>
        </w:rPr>
        <w:t>t320</w:t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ENUMERATED {</w:t>
      </w:r>
    </w:p>
    <w:p w14:paraId="15094A90" w14:textId="77777777" w:rsidR="004A6C94" w:rsidRPr="0071236C" w:rsidRDefault="004A6C94" w:rsidP="004A6C94">
      <w:pPr>
        <w:pStyle w:val="PL"/>
        <w:shd w:val="clear" w:color="auto" w:fill="E6E6E6"/>
        <w:rPr>
          <w:lang w:val="nl-NL"/>
        </w:rPr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  <w:t>min5, min10, min20, min30, min60, min120, min180,</w:t>
      </w:r>
    </w:p>
    <w:p w14:paraId="207E20B9" w14:textId="77777777" w:rsidR="004A6C94" w:rsidRPr="00D05729" w:rsidRDefault="004A6C94" w:rsidP="004A6C94">
      <w:pPr>
        <w:pStyle w:val="PL"/>
        <w:shd w:val="clear" w:color="auto" w:fill="E6E6E6"/>
      </w:pP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71236C">
        <w:rPr>
          <w:lang w:val="nl-NL"/>
        </w:rPr>
        <w:tab/>
      </w:r>
      <w:r w:rsidRPr="00D05729">
        <w:rPr>
          <w:snapToGrid w:val="0"/>
        </w:rPr>
        <w:t>spare1</w:t>
      </w:r>
      <w:r w:rsidRPr="00D05729"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OR</w:t>
      </w:r>
    </w:p>
    <w:p w14:paraId="21BA2BB5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...</w:t>
      </w:r>
      <w:r>
        <w:rPr>
          <w:lang w:eastAsia="zh-CN"/>
        </w:rPr>
        <w:t>,</w:t>
      </w:r>
    </w:p>
    <w:p w14:paraId="7E2B71B4" w14:textId="77777777" w:rsidR="004A6C94" w:rsidRDefault="004A6C94" w:rsidP="004A6C94">
      <w:pPr>
        <w:pStyle w:val="PL"/>
        <w:shd w:val="clear" w:color="auto" w:fill="E6E6E6"/>
        <w:rPr>
          <w:lang w:eastAsia="zh-CN"/>
        </w:rPr>
      </w:pPr>
      <w:r>
        <w:tab/>
        <w:t>[[</w:t>
      </w:r>
      <w:r>
        <w:tab/>
        <w:t>freqPriorityListExtEUTRA-r12</w:t>
      </w:r>
      <w:r>
        <w:tab/>
      </w:r>
      <w:r>
        <w:tab/>
        <w:t>FreqPriorityListExtEUTRA</w:t>
      </w:r>
      <w:r>
        <w:rPr>
          <w:lang w:eastAsia="zh-CN"/>
        </w:rPr>
        <w:t>-r12</w:t>
      </w:r>
      <w:r>
        <w:rPr>
          <w:lang w:eastAsia="zh-CN"/>
        </w:rPr>
        <w:tab/>
      </w:r>
      <w:r>
        <w:tab/>
        <w:t>OPTIONAL</w:t>
      </w:r>
      <w:r>
        <w:tab/>
      </w:r>
      <w:r>
        <w:rPr>
          <w:lang w:eastAsia="zh-CN"/>
        </w:rPr>
        <w:tab/>
      </w:r>
      <w:r>
        <w:t xml:space="preserve">-- Need </w:t>
      </w:r>
      <w:r>
        <w:rPr>
          <w:lang w:eastAsia="zh-CN"/>
        </w:rPr>
        <w:t>ON</w:t>
      </w:r>
    </w:p>
    <w:p w14:paraId="63B5F402" w14:textId="77777777" w:rsidR="004A6C94" w:rsidRDefault="004A6C94" w:rsidP="004A6C94">
      <w:pPr>
        <w:pStyle w:val="PL"/>
        <w:shd w:val="clear" w:color="auto" w:fill="E6E6E6"/>
      </w:pPr>
      <w:r>
        <w:tab/>
        <w:t>]],</w:t>
      </w:r>
    </w:p>
    <w:p w14:paraId="565EE70A" w14:textId="77777777" w:rsidR="004A6C94" w:rsidRPr="00AD6A8C" w:rsidRDefault="004A6C94" w:rsidP="004A6C94">
      <w:pPr>
        <w:pStyle w:val="PL"/>
        <w:shd w:val="clear" w:color="auto" w:fill="E6E6E6"/>
      </w:pPr>
      <w:r>
        <w:rPr>
          <w:lang w:eastAsia="zh-CN"/>
        </w:rPr>
        <w:lastRenderedPageBreak/>
        <w:tab/>
      </w:r>
      <w:r w:rsidRPr="00AD6A8C">
        <w:rPr>
          <w:lang w:eastAsia="zh-CN"/>
        </w:rPr>
        <w:t>[[</w:t>
      </w:r>
      <w:r w:rsidRPr="00AD6A8C">
        <w:rPr>
          <w:lang w:eastAsia="zh-CN"/>
        </w:rPr>
        <w:tab/>
      </w:r>
      <w:r w:rsidRPr="00AD6A8C">
        <w:t>freqPriorityListEUTRA-v13</w:t>
      </w:r>
      <w:r>
        <w:t>10</w:t>
      </w:r>
      <w:r w:rsidRPr="00AD6A8C">
        <w:tab/>
      </w:r>
      <w:r w:rsidRPr="00AD6A8C">
        <w:tab/>
      </w:r>
      <w:r w:rsidRPr="00AD6A8C">
        <w:tab/>
        <w:t>FreqPriorityListEUTRA-v13</w:t>
      </w:r>
      <w:r>
        <w:t>10</w:t>
      </w:r>
      <w:r w:rsidRPr="00AD6A8C">
        <w:tab/>
      </w:r>
      <w:r w:rsidRPr="00AD6A8C">
        <w:tab/>
      </w:r>
      <w:r w:rsidRPr="00AD6A8C">
        <w:tab/>
        <w:t>OPTIONAL,</w:t>
      </w:r>
      <w:r w:rsidRPr="00AD6A8C">
        <w:tab/>
      </w:r>
      <w:r w:rsidRPr="00AD6A8C">
        <w:tab/>
        <w:t>-- Need ON</w:t>
      </w:r>
    </w:p>
    <w:p w14:paraId="11D23D35" w14:textId="77777777" w:rsidR="004A6C94" w:rsidRDefault="004A6C94" w:rsidP="004A6C94">
      <w:pPr>
        <w:pStyle w:val="PL"/>
        <w:shd w:val="clear" w:color="auto" w:fill="E6E6E6"/>
        <w:rPr>
          <w:lang w:eastAsia="zh-CN"/>
        </w:rPr>
      </w:pPr>
      <w:r w:rsidRPr="00AD6A8C">
        <w:tab/>
      </w:r>
      <w:r w:rsidRPr="00AD6A8C">
        <w:tab/>
        <w:t>freqPriorityListExtEUTRA-v13</w:t>
      </w:r>
      <w:r>
        <w:t>10</w:t>
      </w:r>
      <w:r w:rsidRPr="00AD6A8C">
        <w:tab/>
      </w:r>
      <w:r w:rsidRPr="00AD6A8C">
        <w:tab/>
        <w:t>FreqPriorityListExtEUTRA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rPr>
          <w:lang w:eastAsia="zh-CN"/>
        </w:rPr>
        <w:tab/>
      </w:r>
      <w:r w:rsidRPr="00AD6A8C">
        <w:tab/>
        <w:t>OPTIONAL</w:t>
      </w:r>
      <w:r w:rsidRPr="00AD6A8C">
        <w:tab/>
      </w:r>
      <w:r w:rsidRPr="00AD6A8C">
        <w:rPr>
          <w:lang w:eastAsia="zh-CN"/>
        </w:rPr>
        <w:tab/>
      </w:r>
      <w:r w:rsidRPr="00AD6A8C">
        <w:t xml:space="preserve">-- Need </w:t>
      </w:r>
      <w:r w:rsidRPr="00AD6A8C">
        <w:rPr>
          <w:lang w:eastAsia="zh-CN"/>
        </w:rPr>
        <w:t>ON</w:t>
      </w:r>
    </w:p>
    <w:p w14:paraId="4982D42C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>
        <w:rPr>
          <w:lang w:eastAsia="zh-CN"/>
        </w:rPr>
        <w:tab/>
        <w:t>]]</w:t>
      </w:r>
    </w:p>
    <w:p w14:paraId="3B12857C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5097B64B" w14:textId="77777777" w:rsidR="004A6C94" w:rsidRPr="00D05729" w:rsidRDefault="004A6C94" w:rsidP="004A6C94">
      <w:pPr>
        <w:pStyle w:val="PL"/>
        <w:shd w:val="clear" w:color="auto" w:fill="E6E6E6"/>
      </w:pPr>
    </w:p>
    <w:p w14:paraId="673949B0" w14:textId="77777777" w:rsidR="004A6C94" w:rsidRPr="00D05729" w:rsidRDefault="004A6C94" w:rsidP="004A6C94">
      <w:pPr>
        <w:pStyle w:val="PL"/>
        <w:shd w:val="clear" w:color="auto" w:fill="E6E6E6"/>
      </w:pPr>
      <w:r w:rsidRPr="00D05729">
        <w:t>IdleModeMobilityControlInfo-v9e0 ::=</w:t>
      </w:r>
      <w:r w:rsidRPr="00D05729">
        <w:tab/>
        <w:t>SEQUENCE {</w:t>
      </w:r>
    </w:p>
    <w:p w14:paraId="1BCCDB1A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freqPriorityListEUTRA-v9e0</w:t>
      </w:r>
      <w:r w:rsidRPr="00D05729">
        <w:tab/>
      </w:r>
      <w:r w:rsidRPr="00D05729">
        <w:tab/>
      </w:r>
      <w:r w:rsidRPr="00D05729">
        <w:tab/>
        <w:t>SEQUENCE (SIZE (1..maxFreq)) OF FreqPriorityEUTRA-v9e0</w:t>
      </w:r>
    </w:p>
    <w:p w14:paraId="1CFE3915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5FE09CCA" w14:textId="77777777" w:rsidR="004A6C94" w:rsidRPr="00D05729" w:rsidRDefault="004A6C94" w:rsidP="004A6C94">
      <w:pPr>
        <w:pStyle w:val="PL"/>
        <w:shd w:val="clear" w:color="auto" w:fill="E6E6E6"/>
      </w:pPr>
    </w:p>
    <w:p w14:paraId="46EBDA22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FreqPriorityListEUTRA ::=</w:t>
      </w:r>
      <w:r w:rsidRPr="00D05729">
        <w:tab/>
      </w:r>
      <w:r w:rsidRPr="00D05729">
        <w:tab/>
      </w:r>
      <w:r w:rsidRPr="00D05729">
        <w:tab/>
        <w:t>SEQUENCE (SIZE (1..maxFreq)) OF FreqPriorityEUTRA</w:t>
      </w:r>
    </w:p>
    <w:p w14:paraId="611C21A4" w14:textId="77777777" w:rsidR="004A6C94" w:rsidRPr="00D05729" w:rsidRDefault="004A6C94" w:rsidP="004A6C94">
      <w:pPr>
        <w:pStyle w:val="PL"/>
        <w:shd w:val="clear" w:color="auto" w:fill="E6E6E6"/>
      </w:pPr>
    </w:p>
    <w:p w14:paraId="0F4381DF" w14:textId="77777777" w:rsidR="004A6C94" w:rsidRDefault="004A6C94" w:rsidP="004A6C94">
      <w:pPr>
        <w:pStyle w:val="PL"/>
        <w:shd w:val="clear" w:color="auto" w:fill="E6E6E6"/>
        <w:ind w:left="768" w:hanging="768"/>
        <w:rPr>
          <w:lang w:eastAsia="zh-CN"/>
        </w:rPr>
      </w:pPr>
      <w:r>
        <w:t>FreqPriorityListExtEUTRA</w:t>
      </w:r>
      <w:r>
        <w:rPr>
          <w:lang w:eastAsia="zh-CN"/>
        </w:rPr>
        <w:t>-r12</w:t>
      </w:r>
      <w:r>
        <w:t xml:space="preserve"> ::=</w:t>
      </w:r>
      <w:r>
        <w:tab/>
      </w:r>
      <w:r>
        <w:tab/>
        <w:t>SEQUENCE (SIZE (1..</w:t>
      </w:r>
      <w:r>
        <w:rPr>
          <w:lang w:eastAsia="zh-CN"/>
        </w:rPr>
        <w:t>m</w:t>
      </w:r>
      <w:r>
        <w:t>axFreq)) OF FreqPriorityEUTRA</w:t>
      </w:r>
      <w:r>
        <w:rPr>
          <w:lang w:eastAsia="zh-CN"/>
        </w:rPr>
        <w:t>-r12</w:t>
      </w:r>
    </w:p>
    <w:p w14:paraId="2BDA1411" w14:textId="77777777" w:rsidR="004A6C94" w:rsidRDefault="004A6C94" w:rsidP="004A6C94">
      <w:pPr>
        <w:pStyle w:val="PL"/>
        <w:shd w:val="clear" w:color="auto" w:fill="E6E6E6"/>
      </w:pPr>
    </w:p>
    <w:p w14:paraId="684091A9" w14:textId="77777777" w:rsidR="004A6C94" w:rsidRPr="00AD6A8C" w:rsidRDefault="004A6C94" w:rsidP="004A6C94">
      <w:pPr>
        <w:pStyle w:val="PL"/>
        <w:shd w:val="clear" w:color="auto" w:fill="E6E6E6"/>
      </w:pPr>
      <w:r w:rsidRPr="00AD6A8C">
        <w:t>FreqPriorityListEUTRA-</w:t>
      </w:r>
      <w:r>
        <w:t>v</w:t>
      </w:r>
      <w:r w:rsidRPr="00AD6A8C">
        <w:t>13</w:t>
      </w:r>
      <w:r>
        <w:t>10</w:t>
      </w:r>
      <w:r w:rsidRPr="00AD6A8C">
        <w:t xml:space="preserve"> ::=</w:t>
      </w:r>
      <w:r w:rsidRPr="00AD6A8C">
        <w:tab/>
      </w:r>
      <w:r w:rsidRPr="00AD6A8C">
        <w:tab/>
      </w:r>
      <w:r w:rsidRPr="00AD6A8C">
        <w:tab/>
        <w:t>SEQUENCE (SIZE (1..maxFreq)) OF FreqPriorityEUTRA-v13</w:t>
      </w:r>
      <w:r>
        <w:t>10</w:t>
      </w:r>
    </w:p>
    <w:p w14:paraId="1020F729" w14:textId="77777777" w:rsidR="004A6C94" w:rsidRPr="00AD6A8C" w:rsidRDefault="004A6C94" w:rsidP="004A6C94">
      <w:pPr>
        <w:pStyle w:val="PL"/>
        <w:shd w:val="clear" w:color="auto" w:fill="E6E6E6"/>
      </w:pPr>
    </w:p>
    <w:p w14:paraId="5BB68F8C" w14:textId="77777777" w:rsidR="004A6C94" w:rsidRDefault="004A6C94" w:rsidP="004A6C94">
      <w:pPr>
        <w:pStyle w:val="PL"/>
        <w:shd w:val="clear" w:color="auto" w:fill="E6E6E6"/>
        <w:ind w:left="768" w:hanging="768"/>
        <w:rPr>
          <w:lang w:eastAsia="zh-CN"/>
        </w:rPr>
      </w:pPr>
      <w:r w:rsidRPr="00AD6A8C">
        <w:t>FreqPriorityListExtEUTRA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t xml:space="preserve"> ::=</w:t>
      </w:r>
      <w:r w:rsidRPr="00AD6A8C">
        <w:tab/>
      </w:r>
      <w:r w:rsidRPr="00AD6A8C">
        <w:tab/>
        <w:t>SEQUENCE (SIZE (1..</w:t>
      </w:r>
      <w:r w:rsidRPr="00AD6A8C">
        <w:rPr>
          <w:lang w:eastAsia="zh-CN"/>
        </w:rPr>
        <w:t>m</w:t>
      </w:r>
      <w:r w:rsidRPr="00AD6A8C">
        <w:t>axFreq)) OF FreqPriorityEUTRA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</w:p>
    <w:p w14:paraId="05ADDBC8" w14:textId="77777777" w:rsidR="004A6C94" w:rsidRDefault="004A6C94" w:rsidP="004A6C94">
      <w:pPr>
        <w:pStyle w:val="PL"/>
        <w:shd w:val="clear" w:color="auto" w:fill="E6E6E6"/>
      </w:pPr>
    </w:p>
    <w:p w14:paraId="79D54D09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FreqPriorityEUTRA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06F95A1E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ARFCN-ValueEUTRA,</w:t>
      </w:r>
    </w:p>
    <w:p w14:paraId="2702F084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36D1B399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25E3BE8A" w14:textId="77777777" w:rsidR="004A6C94" w:rsidRPr="00D05729" w:rsidRDefault="004A6C94" w:rsidP="004A6C94">
      <w:pPr>
        <w:pStyle w:val="PL"/>
        <w:shd w:val="clear" w:color="auto" w:fill="E6E6E6"/>
      </w:pPr>
    </w:p>
    <w:p w14:paraId="2D117253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FreqPriorityEUTRA-v9e0 ::=</w:t>
      </w:r>
      <w:r w:rsidRPr="00D05729">
        <w:tab/>
      </w:r>
      <w:r w:rsidRPr="00D05729">
        <w:tab/>
      </w:r>
      <w:r w:rsidRPr="00D05729">
        <w:tab/>
        <w:t>SEQUENCE {</w:t>
      </w:r>
    </w:p>
    <w:p w14:paraId="115BAADA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carrierFreq-v9e0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ARFCN-ValueEUTRA-v9e0</w:t>
      </w:r>
      <w:r w:rsidRPr="00D05729">
        <w:tab/>
      </w:r>
      <w:r w:rsidRPr="00D05729">
        <w:tab/>
        <w:t>OPTIONAL</w:t>
      </w:r>
      <w:r w:rsidRPr="00D05729">
        <w:tab/>
        <w:t>-- Cond EARFCN-max</w:t>
      </w:r>
    </w:p>
    <w:p w14:paraId="04B638BA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5DAAEEA4" w14:textId="77777777" w:rsidR="004A6C94" w:rsidRPr="00D05729" w:rsidRDefault="004A6C94" w:rsidP="004A6C94">
      <w:pPr>
        <w:pStyle w:val="PL"/>
        <w:shd w:val="clear" w:color="auto" w:fill="E6E6E6"/>
      </w:pPr>
    </w:p>
    <w:p w14:paraId="0191F6D4" w14:textId="77777777" w:rsidR="004A6C94" w:rsidRDefault="004A6C94" w:rsidP="004A6C94">
      <w:pPr>
        <w:pStyle w:val="PL"/>
        <w:shd w:val="clear" w:color="auto" w:fill="E6E6E6"/>
      </w:pPr>
      <w:r>
        <w:t>FreqPriorityEUTRA</w:t>
      </w:r>
      <w:r>
        <w:rPr>
          <w:lang w:eastAsia="zh-CN"/>
        </w:rPr>
        <w:t>-r12</w:t>
      </w:r>
      <w:r>
        <w:t xml:space="preserve"> ::=</w:t>
      </w:r>
      <w:r>
        <w:tab/>
      </w:r>
      <w:r>
        <w:tab/>
      </w:r>
      <w:r>
        <w:tab/>
      </w:r>
      <w:r>
        <w:tab/>
        <w:t>SEQUENCE {</w:t>
      </w:r>
    </w:p>
    <w:p w14:paraId="57B6D00C" w14:textId="77777777" w:rsidR="004A6C94" w:rsidRDefault="004A6C94" w:rsidP="004A6C94">
      <w:pPr>
        <w:pStyle w:val="PL"/>
        <w:shd w:val="clear" w:color="auto" w:fill="E6E6E6"/>
      </w:pPr>
      <w:r>
        <w:tab/>
        <w:t>carrierFreq</w:t>
      </w:r>
      <w:r>
        <w:rPr>
          <w:lang w:eastAsia="zh-CN"/>
        </w:rPr>
        <w:t>-r12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ARFCN-ValueEUTRA-r9,</w:t>
      </w:r>
    </w:p>
    <w:p w14:paraId="1B583C92" w14:textId="77777777" w:rsidR="004A6C94" w:rsidRDefault="004A6C94" w:rsidP="004A6C94">
      <w:pPr>
        <w:pStyle w:val="PL"/>
        <w:shd w:val="clear" w:color="auto" w:fill="E6E6E6"/>
      </w:pPr>
      <w:r>
        <w:tab/>
        <w:t>cellReselectionPriority</w:t>
      </w:r>
      <w:r>
        <w:rPr>
          <w:lang w:eastAsia="zh-CN"/>
        </w:rPr>
        <w:t>-r12</w:t>
      </w:r>
      <w:r>
        <w:tab/>
      </w:r>
      <w:r>
        <w:tab/>
      </w:r>
      <w:r>
        <w:tab/>
      </w:r>
      <w:r>
        <w:tab/>
        <w:t>CellReselectionPriority</w:t>
      </w:r>
    </w:p>
    <w:p w14:paraId="231874AC" w14:textId="77777777" w:rsidR="004A6C94" w:rsidRDefault="004A6C94" w:rsidP="004A6C94">
      <w:pPr>
        <w:pStyle w:val="PL"/>
        <w:shd w:val="clear" w:color="auto" w:fill="E6E6E6"/>
        <w:rPr>
          <w:lang w:eastAsia="zh-CN"/>
        </w:rPr>
      </w:pPr>
      <w:r>
        <w:t>}</w:t>
      </w:r>
    </w:p>
    <w:p w14:paraId="7C40B6D5" w14:textId="77777777" w:rsidR="004A6C94" w:rsidRDefault="004A6C94" w:rsidP="004A6C94">
      <w:pPr>
        <w:pStyle w:val="PL"/>
        <w:shd w:val="clear" w:color="auto" w:fill="E6E6E6"/>
      </w:pPr>
    </w:p>
    <w:p w14:paraId="59B30D1A" w14:textId="77777777" w:rsidR="004A6C94" w:rsidRPr="00AD6A8C" w:rsidRDefault="004A6C94" w:rsidP="004A6C94">
      <w:pPr>
        <w:pStyle w:val="PL"/>
        <w:shd w:val="clear" w:color="auto" w:fill="E6E6E6"/>
      </w:pPr>
      <w:r w:rsidRPr="00AD6A8C">
        <w:t>FreqPriorityEUTRA</w:t>
      </w:r>
      <w:r w:rsidRPr="00AD6A8C">
        <w:rPr>
          <w:lang w:eastAsia="zh-CN"/>
        </w:rPr>
        <w:t>-v13</w:t>
      </w:r>
      <w:r>
        <w:rPr>
          <w:lang w:eastAsia="zh-CN"/>
        </w:rPr>
        <w:t>10</w:t>
      </w:r>
      <w:r w:rsidRPr="00AD6A8C">
        <w:t xml:space="preserve"> ::=</w:t>
      </w:r>
      <w:r w:rsidRPr="00AD6A8C">
        <w:tab/>
      </w:r>
      <w:r w:rsidRPr="00AD6A8C">
        <w:tab/>
      </w:r>
      <w:r w:rsidRPr="00AD6A8C">
        <w:tab/>
      </w:r>
      <w:r w:rsidRPr="00AD6A8C">
        <w:tab/>
        <w:t>SEQUENCE {</w:t>
      </w:r>
    </w:p>
    <w:p w14:paraId="450A84DF" w14:textId="77777777" w:rsidR="004A6C94" w:rsidRPr="00AD6A8C" w:rsidRDefault="004A6C94" w:rsidP="004A6C94">
      <w:pPr>
        <w:pStyle w:val="PL"/>
        <w:shd w:val="clear" w:color="auto" w:fill="E6E6E6"/>
      </w:pPr>
      <w:r w:rsidRPr="00AD6A8C">
        <w:tab/>
        <w:t>cellReselectionSubPriority</w:t>
      </w:r>
      <w:r w:rsidRPr="00AD6A8C">
        <w:rPr>
          <w:lang w:eastAsia="zh-CN"/>
        </w:rPr>
        <w:t>-r13</w:t>
      </w:r>
      <w:r w:rsidRPr="00AD6A8C">
        <w:tab/>
      </w:r>
      <w:r w:rsidRPr="00AD6A8C">
        <w:tab/>
      </w:r>
      <w:r w:rsidRPr="00AD6A8C">
        <w:tab/>
      </w:r>
      <w:r w:rsidRPr="00AD6A8C">
        <w:tab/>
        <w:t xml:space="preserve">CellReselectionSubPriority-r13 </w:t>
      </w:r>
      <w:r w:rsidRPr="00AD6A8C">
        <w:tab/>
      </w:r>
      <w:r w:rsidRPr="00AD6A8C">
        <w:tab/>
        <w:t>OPTIONAL</w:t>
      </w:r>
      <w:r w:rsidRPr="00AD6A8C">
        <w:tab/>
      </w:r>
      <w:r w:rsidRPr="00AD6A8C">
        <w:tab/>
        <w:t>-- Need ON</w:t>
      </w:r>
    </w:p>
    <w:p w14:paraId="3F984477" w14:textId="77777777" w:rsidR="004A6C94" w:rsidRDefault="004A6C94" w:rsidP="004A6C94">
      <w:pPr>
        <w:pStyle w:val="PL"/>
        <w:shd w:val="clear" w:color="auto" w:fill="E6E6E6"/>
        <w:rPr>
          <w:lang w:eastAsia="zh-CN"/>
        </w:rPr>
      </w:pPr>
      <w:r w:rsidRPr="00AD6A8C">
        <w:t>}</w:t>
      </w:r>
    </w:p>
    <w:p w14:paraId="4F8760D2" w14:textId="77777777" w:rsidR="004A6C94" w:rsidRDefault="004A6C94" w:rsidP="004A6C94">
      <w:pPr>
        <w:pStyle w:val="PL"/>
        <w:shd w:val="clear" w:color="auto" w:fill="E6E6E6"/>
      </w:pPr>
    </w:p>
    <w:p w14:paraId="179A3F18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FreqsPriorityListGERAN ::=</w:t>
      </w:r>
      <w:r w:rsidRPr="00D05729">
        <w:tab/>
      </w:r>
      <w:r w:rsidRPr="00D05729">
        <w:tab/>
      </w:r>
      <w:r w:rsidRPr="00D05729">
        <w:tab/>
        <w:t>SEQUENCE (SIZE (1..maxGNFG)) OF FreqsPriorityGERAN</w:t>
      </w:r>
    </w:p>
    <w:p w14:paraId="1373374A" w14:textId="77777777" w:rsidR="004A6C94" w:rsidRPr="00D05729" w:rsidRDefault="004A6C94" w:rsidP="004A6C94">
      <w:pPr>
        <w:pStyle w:val="PL"/>
        <w:shd w:val="clear" w:color="auto" w:fill="E6E6E6"/>
      </w:pPr>
    </w:p>
    <w:p w14:paraId="461CD4DE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FreqsPriorityGERAN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5B1F3152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CarrierFreqsGERAN,</w:t>
      </w:r>
    </w:p>
    <w:p w14:paraId="56B40D79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5475D05E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46C79830" w14:textId="77777777" w:rsidR="004A6C94" w:rsidRPr="00D05729" w:rsidRDefault="004A6C94" w:rsidP="004A6C94">
      <w:pPr>
        <w:pStyle w:val="PL"/>
        <w:shd w:val="clear" w:color="auto" w:fill="E6E6E6"/>
      </w:pPr>
    </w:p>
    <w:p w14:paraId="722654CF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FreqPriorityListUTRA-</w:t>
      </w:r>
      <w:r w:rsidRPr="00D05729">
        <w:rPr>
          <w:lang w:eastAsia="zh-CN"/>
        </w:rPr>
        <w:t>FDD</w:t>
      </w:r>
      <w:r w:rsidRPr="00D05729">
        <w:t xml:space="preserve"> ::=</w:t>
      </w:r>
      <w:r w:rsidRPr="00D05729">
        <w:tab/>
      </w:r>
      <w:r w:rsidRPr="00D05729">
        <w:tab/>
        <w:t>SEQUENCE (SIZE (1..maxUTRA-</w:t>
      </w:r>
      <w:r w:rsidRPr="00D05729">
        <w:rPr>
          <w:lang w:eastAsia="zh-CN"/>
        </w:rPr>
        <w:t>FDD-</w:t>
      </w:r>
      <w:r w:rsidRPr="00D05729">
        <w:t>Carrier)) OF FreqPriorityUTRA-FDD</w:t>
      </w:r>
    </w:p>
    <w:p w14:paraId="43906E34" w14:textId="77777777" w:rsidR="004A6C94" w:rsidRPr="00D05729" w:rsidRDefault="004A6C94" w:rsidP="004A6C94">
      <w:pPr>
        <w:pStyle w:val="PL"/>
        <w:shd w:val="clear" w:color="auto" w:fill="E6E6E6"/>
      </w:pPr>
    </w:p>
    <w:p w14:paraId="16E0950A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FreqPriorityUTRA-FDD ::=</w:t>
      </w:r>
      <w:r w:rsidRPr="00D05729">
        <w:tab/>
      </w:r>
      <w:r w:rsidRPr="00D05729">
        <w:tab/>
      </w:r>
      <w:r w:rsidRPr="00D05729">
        <w:tab/>
        <w:t>SEQUENCE {</w:t>
      </w:r>
    </w:p>
    <w:p w14:paraId="40C2536F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14:paraId="7A07A901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12EB89D8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7113EE52" w14:textId="77777777" w:rsidR="004A6C94" w:rsidRPr="00D05729" w:rsidRDefault="004A6C94" w:rsidP="004A6C94">
      <w:pPr>
        <w:pStyle w:val="PL"/>
        <w:shd w:val="clear" w:color="auto" w:fill="E6E6E6"/>
      </w:pPr>
    </w:p>
    <w:p w14:paraId="24AAAB3D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FreqPriorityListUTRA-</w:t>
      </w:r>
      <w:r w:rsidRPr="00D05729">
        <w:rPr>
          <w:lang w:eastAsia="zh-CN"/>
        </w:rPr>
        <w:t>TDD</w:t>
      </w:r>
      <w:r w:rsidRPr="00D05729">
        <w:t xml:space="preserve"> ::=</w:t>
      </w:r>
      <w:r w:rsidRPr="00D05729">
        <w:tab/>
      </w:r>
      <w:r w:rsidRPr="00D05729">
        <w:tab/>
        <w:t>SEQUENCE (SIZE (1..maxUTRA-</w:t>
      </w:r>
      <w:r w:rsidRPr="00D05729">
        <w:rPr>
          <w:lang w:eastAsia="zh-CN"/>
        </w:rPr>
        <w:t>TDD-</w:t>
      </w:r>
      <w:r w:rsidRPr="00D05729">
        <w:t>Carrier)) OF FreqPriorityUTRA-TDD</w:t>
      </w:r>
    </w:p>
    <w:p w14:paraId="427808EB" w14:textId="77777777" w:rsidR="004A6C94" w:rsidRPr="00D05729" w:rsidRDefault="004A6C94" w:rsidP="004A6C94">
      <w:pPr>
        <w:pStyle w:val="PL"/>
        <w:shd w:val="clear" w:color="auto" w:fill="E6E6E6"/>
      </w:pPr>
    </w:p>
    <w:p w14:paraId="11FAFD56" w14:textId="77777777" w:rsidR="004A6C94" w:rsidRPr="00D05729" w:rsidRDefault="004A6C94" w:rsidP="004A6C94">
      <w:pPr>
        <w:pStyle w:val="PL"/>
        <w:shd w:val="clear" w:color="auto" w:fill="E6E6E6"/>
      </w:pPr>
      <w:r w:rsidRPr="00D05729">
        <w:t>FreqPriorityUTRA-TDD ::=</w:t>
      </w:r>
      <w:r w:rsidRPr="00D05729">
        <w:tab/>
      </w:r>
      <w:r w:rsidRPr="00D05729">
        <w:tab/>
      </w:r>
      <w:r w:rsidRPr="00D05729">
        <w:tab/>
        <w:t>SEQUENCE {</w:t>
      </w:r>
    </w:p>
    <w:p w14:paraId="64D5772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ARFCN-ValueUTRA,</w:t>
      </w:r>
    </w:p>
    <w:p w14:paraId="6C49D642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rPr>
          <w:lang w:eastAsia="zh-CN"/>
        </w:rPr>
        <w:tab/>
      </w:r>
      <w:r w:rsidRPr="00D05729">
        <w:t>CellReselectionPriority</w:t>
      </w:r>
    </w:p>
    <w:p w14:paraId="67AD84CE" w14:textId="77777777" w:rsidR="004A6C94" w:rsidRPr="00D05729" w:rsidRDefault="004A6C94" w:rsidP="004A6C94">
      <w:pPr>
        <w:pStyle w:val="PL"/>
        <w:shd w:val="clear" w:color="auto" w:fill="E6E6E6"/>
        <w:rPr>
          <w:lang w:eastAsia="zh-CN"/>
        </w:rPr>
      </w:pPr>
      <w:r w:rsidRPr="00D05729">
        <w:t>}</w:t>
      </w:r>
    </w:p>
    <w:p w14:paraId="06CCC328" w14:textId="77777777" w:rsidR="004A6C94" w:rsidRPr="00D05729" w:rsidRDefault="004A6C94" w:rsidP="004A6C94">
      <w:pPr>
        <w:pStyle w:val="PL"/>
        <w:shd w:val="clear" w:color="auto" w:fill="E6E6E6"/>
      </w:pPr>
    </w:p>
    <w:p w14:paraId="786793B8" w14:textId="77777777" w:rsidR="004A6C94" w:rsidRPr="00D05729" w:rsidRDefault="004A6C94" w:rsidP="004A6C94">
      <w:pPr>
        <w:pStyle w:val="PL"/>
        <w:shd w:val="clear" w:color="auto" w:fill="E6E6E6"/>
      </w:pPr>
      <w:r w:rsidRPr="00D05729">
        <w:t>BandClassPriorityListHRPD ::=</w:t>
      </w:r>
      <w:r w:rsidRPr="00D05729">
        <w:tab/>
      </w:r>
      <w:r w:rsidRPr="00D05729">
        <w:tab/>
        <w:t>SEQUENCE (SIZE (1..maxCDMA-BandClass)) OF BandClassPriorityHRPD</w:t>
      </w:r>
    </w:p>
    <w:p w14:paraId="389AF0E8" w14:textId="77777777" w:rsidR="004A6C94" w:rsidRPr="00D05729" w:rsidRDefault="004A6C94" w:rsidP="004A6C94">
      <w:pPr>
        <w:pStyle w:val="PL"/>
        <w:shd w:val="clear" w:color="auto" w:fill="E6E6E6"/>
      </w:pPr>
    </w:p>
    <w:p w14:paraId="2B18BFE3" w14:textId="77777777" w:rsidR="004A6C94" w:rsidRPr="00D05729" w:rsidRDefault="004A6C94" w:rsidP="004A6C94">
      <w:pPr>
        <w:pStyle w:val="PL"/>
        <w:shd w:val="clear" w:color="auto" w:fill="E6E6E6"/>
      </w:pPr>
      <w:r w:rsidRPr="00D05729">
        <w:t>BandClassPriorityHRPD ::=</w:t>
      </w:r>
      <w:r w:rsidRPr="00D05729">
        <w:tab/>
      </w:r>
      <w:r w:rsidRPr="00D05729">
        <w:tab/>
      </w:r>
      <w:r w:rsidRPr="00D05729">
        <w:tab/>
        <w:t>SEQUENCE {</w:t>
      </w:r>
    </w:p>
    <w:p w14:paraId="6F862581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bandClass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BandclassCDMA2000,</w:t>
      </w:r>
    </w:p>
    <w:p w14:paraId="0859AEFE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739AF3C1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1A8616C5" w14:textId="77777777" w:rsidR="004A6C94" w:rsidRPr="00D05729" w:rsidRDefault="004A6C94" w:rsidP="004A6C94">
      <w:pPr>
        <w:pStyle w:val="PL"/>
        <w:shd w:val="clear" w:color="auto" w:fill="E6E6E6"/>
      </w:pPr>
    </w:p>
    <w:p w14:paraId="25244D86" w14:textId="77777777" w:rsidR="004A6C94" w:rsidRPr="00D05729" w:rsidRDefault="004A6C94" w:rsidP="004A6C94">
      <w:pPr>
        <w:pStyle w:val="PL"/>
        <w:shd w:val="clear" w:color="auto" w:fill="E6E6E6"/>
      </w:pPr>
      <w:r w:rsidRPr="00D05729">
        <w:t>BandClassPriorityList1X</w:t>
      </w:r>
      <w:smartTag w:uri="urn:schemas-microsoft-com:office:smarttags" w:element="PersonName">
        <w:r w:rsidRPr="00D05729">
          <w:t>RT</w:t>
        </w:r>
      </w:smartTag>
      <w:r w:rsidRPr="00D05729">
        <w:t>T ::=</w:t>
      </w:r>
      <w:r w:rsidRPr="00D05729">
        <w:tab/>
        <w:t>SEQUENCE (SIZE (1..maxCDMA-BandClass)) OF BandClassPriority1X</w:t>
      </w:r>
      <w:smartTag w:uri="urn:schemas-microsoft-com:office:smarttags" w:element="PersonName">
        <w:r w:rsidRPr="00D05729">
          <w:t>RT</w:t>
        </w:r>
      </w:smartTag>
      <w:r w:rsidRPr="00D05729">
        <w:t>T</w:t>
      </w:r>
    </w:p>
    <w:p w14:paraId="7CBECBDE" w14:textId="77777777" w:rsidR="004A6C94" w:rsidRPr="00D05729" w:rsidRDefault="004A6C94" w:rsidP="004A6C94">
      <w:pPr>
        <w:pStyle w:val="PL"/>
        <w:shd w:val="clear" w:color="auto" w:fill="E6E6E6"/>
      </w:pPr>
    </w:p>
    <w:p w14:paraId="3E9FFAB6" w14:textId="77777777" w:rsidR="004A6C94" w:rsidRPr="00D05729" w:rsidRDefault="004A6C94" w:rsidP="004A6C94">
      <w:pPr>
        <w:pStyle w:val="PL"/>
        <w:shd w:val="clear" w:color="auto" w:fill="E6E6E6"/>
      </w:pPr>
      <w:r w:rsidRPr="00D05729">
        <w:t>BandClassPriority1X</w:t>
      </w:r>
      <w:smartTag w:uri="urn:schemas-microsoft-com:office:smarttags" w:element="PersonName">
        <w:r w:rsidRPr="00D05729">
          <w:t>RT</w:t>
        </w:r>
      </w:smartTag>
      <w:r w:rsidRPr="00D05729">
        <w:t>T ::=</w:t>
      </w:r>
      <w:r w:rsidRPr="00D05729">
        <w:tab/>
      </w:r>
      <w:r w:rsidRPr="00D05729">
        <w:tab/>
      </w:r>
      <w:r w:rsidRPr="00D05729">
        <w:tab/>
        <w:t>SEQUENCE {</w:t>
      </w:r>
    </w:p>
    <w:p w14:paraId="1A61E3B9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bandClass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BandclassCDMA2000,</w:t>
      </w:r>
    </w:p>
    <w:p w14:paraId="3869EE40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cellReselectionPriority</w:t>
      </w:r>
      <w:r w:rsidRPr="00D05729">
        <w:tab/>
      </w:r>
      <w:r w:rsidRPr="00D05729">
        <w:tab/>
      </w:r>
      <w:r w:rsidRPr="00D05729">
        <w:tab/>
      </w:r>
      <w:r w:rsidRPr="00D05729">
        <w:tab/>
        <w:t>CellReselectionPriority</w:t>
      </w:r>
    </w:p>
    <w:p w14:paraId="52E5D003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5569D6DC" w14:textId="77777777" w:rsidR="004A6C94" w:rsidRPr="00D05729" w:rsidDel="0098142D" w:rsidRDefault="004A6C94" w:rsidP="004A6C94">
      <w:pPr>
        <w:pStyle w:val="PL"/>
        <w:shd w:val="clear" w:color="auto" w:fill="E6E6E6"/>
      </w:pPr>
    </w:p>
    <w:p w14:paraId="5864929B" w14:textId="77777777" w:rsidR="004A6C94" w:rsidRPr="00D05729" w:rsidDel="0098142D" w:rsidRDefault="004A6C94" w:rsidP="004A6C94">
      <w:pPr>
        <w:pStyle w:val="PL"/>
        <w:shd w:val="clear" w:color="auto" w:fill="E6E6E6"/>
      </w:pPr>
      <w:r w:rsidRPr="00D05729">
        <w:t>CellInfoListGERAN-r9 ::=</w:t>
      </w:r>
      <w:r w:rsidRPr="00D05729">
        <w:tab/>
      </w:r>
      <w:r w:rsidRPr="00D05729">
        <w:tab/>
        <w:t>SEQUENCE (SIZE (1..maxCellInfoGERAN-r9)) OF CellInfoGERAN-r9</w:t>
      </w:r>
    </w:p>
    <w:p w14:paraId="25593899" w14:textId="77777777" w:rsidR="004A6C94" w:rsidRPr="00D05729" w:rsidRDefault="004A6C94" w:rsidP="004A6C94">
      <w:pPr>
        <w:pStyle w:val="PL"/>
        <w:shd w:val="clear" w:color="auto" w:fill="E6E6E6"/>
      </w:pPr>
    </w:p>
    <w:p w14:paraId="6ADD1BD2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CellInfoGERAN-r9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F814A1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PhysCellIdGERAN,</w:t>
      </w:r>
    </w:p>
    <w:p w14:paraId="5E051A11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CarrierFreqGERAN,</w:t>
      </w:r>
    </w:p>
    <w:p w14:paraId="04C5EEB9" w14:textId="77777777" w:rsidR="004A6C94" w:rsidRPr="00D05729" w:rsidRDefault="004A6C94" w:rsidP="004A6C94">
      <w:pPr>
        <w:pStyle w:val="PL"/>
        <w:shd w:val="clear" w:color="auto" w:fill="E6E6E6"/>
      </w:pPr>
      <w:r w:rsidRPr="00D05729">
        <w:lastRenderedPageBreak/>
        <w:tab/>
        <w:t>systemInformation-r9</w:t>
      </w:r>
      <w:r w:rsidRPr="00D05729">
        <w:tab/>
      </w:r>
      <w:r w:rsidRPr="00D05729">
        <w:tab/>
      </w:r>
      <w:r w:rsidRPr="00D05729">
        <w:tab/>
      </w:r>
      <w:r w:rsidRPr="00D05729">
        <w:tab/>
        <w:t>SystemInfoListGERAN</w:t>
      </w:r>
    </w:p>
    <w:p w14:paraId="3863DBF1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69F970E2" w14:textId="77777777" w:rsidR="004A6C94" w:rsidRPr="00D05729" w:rsidRDefault="004A6C94" w:rsidP="004A6C94">
      <w:pPr>
        <w:pStyle w:val="PL"/>
        <w:shd w:val="clear" w:color="auto" w:fill="E6E6E6"/>
      </w:pPr>
    </w:p>
    <w:p w14:paraId="216C811E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CellInfoListUTRA-FDD-r9 ::=</w:t>
      </w:r>
      <w:r w:rsidRPr="00D05729">
        <w:tab/>
      </w:r>
      <w:r w:rsidRPr="00D05729">
        <w:tab/>
      </w:r>
      <w:r w:rsidRPr="00D05729">
        <w:tab/>
        <w:t>SEQUENCE (SIZE (1..maxCellInfoUTRA-r9)) OF CellInfoUTRA-FDD-r9</w:t>
      </w:r>
    </w:p>
    <w:p w14:paraId="5AA22EC5" w14:textId="77777777" w:rsidR="004A6C94" w:rsidRPr="00D05729" w:rsidRDefault="004A6C94" w:rsidP="004A6C94">
      <w:pPr>
        <w:pStyle w:val="PL"/>
        <w:shd w:val="clear" w:color="auto" w:fill="E6E6E6"/>
      </w:pPr>
    </w:p>
    <w:p w14:paraId="1AE9115D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CellInfoUTRA-FDD-r9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7A4BCF6F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PhysCellIdUTRA-FDD,</w:t>
      </w:r>
    </w:p>
    <w:p w14:paraId="4961CD6F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utra-BCCH-Container-r9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14:paraId="4812FBC2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1B51128D" w14:textId="77777777" w:rsidR="004A6C94" w:rsidRPr="00D05729" w:rsidRDefault="004A6C94" w:rsidP="004A6C94">
      <w:pPr>
        <w:pStyle w:val="PL"/>
        <w:shd w:val="clear" w:color="auto" w:fill="E6E6E6"/>
      </w:pPr>
    </w:p>
    <w:p w14:paraId="1041733B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CellInfoListUTRA-TDD-r9 ::=</w:t>
      </w:r>
      <w:r w:rsidRPr="00D05729">
        <w:tab/>
      </w:r>
      <w:r w:rsidRPr="00D05729">
        <w:tab/>
      </w:r>
      <w:r w:rsidRPr="00D05729">
        <w:tab/>
        <w:t>SEQUENCE (SIZE (1..maxCellInfoUTRA-r9)) OF CellInfoUTRA-TDD-r9</w:t>
      </w:r>
    </w:p>
    <w:p w14:paraId="39EE6744" w14:textId="77777777" w:rsidR="004A6C94" w:rsidRPr="00D05729" w:rsidRDefault="004A6C94" w:rsidP="004A6C94">
      <w:pPr>
        <w:pStyle w:val="PL"/>
        <w:shd w:val="clear" w:color="auto" w:fill="E6E6E6"/>
      </w:pPr>
    </w:p>
    <w:p w14:paraId="09FC6476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CellInfoUTRA-TDD-r9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14:paraId="32A6C4A8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physCellId-r9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PhysCellIdUTRA-TDD,</w:t>
      </w:r>
    </w:p>
    <w:p w14:paraId="42D326F1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utra-BCCH-Container-r9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14:paraId="3989B116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725B620B" w14:textId="77777777" w:rsidR="004A6C94" w:rsidRPr="00D05729" w:rsidRDefault="004A6C94" w:rsidP="004A6C94">
      <w:pPr>
        <w:pStyle w:val="PL"/>
        <w:shd w:val="clear" w:color="auto" w:fill="E6E6E6"/>
      </w:pPr>
    </w:p>
    <w:p w14:paraId="36CD4405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CellInfoListUTRA-TDD-r10 ::=</w:t>
      </w:r>
      <w:r w:rsidRPr="00D05729">
        <w:tab/>
      </w:r>
      <w:r w:rsidRPr="00D05729">
        <w:tab/>
        <w:t>SEQUENCE (SIZE (1..maxCellInfoUTRA-r9)) OF CellInfoUTRA-TDD-r10</w:t>
      </w:r>
    </w:p>
    <w:p w14:paraId="7BB74FC0" w14:textId="77777777" w:rsidR="004A6C94" w:rsidRPr="00D05729" w:rsidRDefault="004A6C94" w:rsidP="004A6C94">
      <w:pPr>
        <w:pStyle w:val="PL"/>
        <w:shd w:val="clear" w:color="auto" w:fill="E6E6E6"/>
      </w:pPr>
    </w:p>
    <w:p w14:paraId="427B7415" w14:textId="77777777" w:rsidR="004A6C94" w:rsidRPr="00D05729" w:rsidRDefault="004A6C94" w:rsidP="004A6C94">
      <w:pPr>
        <w:pStyle w:val="PL"/>
        <w:shd w:val="clear" w:color="auto" w:fill="E6E6E6"/>
      </w:pPr>
      <w:r w:rsidRPr="00D05729">
        <w:t>CellInfoUTRA-TDD-r10 ::=</w:t>
      </w:r>
      <w:r w:rsidRPr="00D05729">
        <w:tab/>
      </w:r>
      <w:r w:rsidRPr="00D05729">
        <w:tab/>
      </w:r>
      <w:r w:rsidRPr="00D05729">
        <w:tab/>
        <w:t>SEQUENCE {</w:t>
      </w:r>
    </w:p>
    <w:p w14:paraId="152122DF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physCellId-r10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PhysCellIdUTRA-TDD,</w:t>
      </w:r>
    </w:p>
    <w:p w14:paraId="3343854D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carrierFreq-r10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ARFCN-ValueUTRA,</w:t>
      </w:r>
    </w:p>
    <w:p w14:paraId="405DAEF8" w14:textId="77777777" w:rsidR="004A6C94" w:rsidRPr="00D05729" w:rsidRDefault="004A6C94" w:rsidP="004A6C94">
      <w:pPr>
        <w:pStyle w:val="PL"/>
        <w:shd w:val="clear" w:color="auto" w:fill="E6E6E6"/>
      </w:pPr>
      <w:r w:rsidRPr="00D05729">
        <w:tab/>
        <w:t>utra-BCCH-Container-r10</w:t>
      </w:r>
      <w:r w:rsidRPr="00D05729">
        <w:tab/>
      </w:r>
      <w:r w:rsidRPr="00D05729">
        <w:tab/>
      </w:r>
      <w:r w:rsidRPr="00D05729">
        <w:tab/>
      </w:r>
      <w:r w:rsidRPr="00D05729">
        <w:tab/>
        <w:t>OCTET STRING</w:t>
      </w:r>
    </w:p>
    <w:p w14:paraId="650E2B52" w14:textId="77777777" w:rsidR="004A6C94" w:rsidRPr="00D05729" w:rsidRDefault="004A6C94" w:rsidP="004A6C94">
      <w:pPr>
        <w:pStyle w:val="PL"/>
        <w:shd w:val="clear" w:color="auto" w:fill="E6E6E6"/>
      </w:pPr>
      <w:r w:rsidRPr="00D05729">
        <w:t>}</w:t>
      </w:r>
    </w:p>
    <w:p w14:paraId="6BA0D0B6" w14:textId="77777777" w:rsidR="004A6C94" w:rsidRPr="00D05729" w:rsidRDefault="004A6C94" w:rsidP="004A6C94">
      <w:pPr>
        <w:pStyle w:val="PL"/>
        <w:shd w:val="clear" w:color="auto" w:fill="E6E6E6"/>
      </w:pPr>
    </w:p>
    <w:p w14:paraId="1373D3DA" w14:textId="77777777" w:rsidR="004A6C94" w:rsidRPr="00D05729" w:rsidRDefault="004A6C94" w:rsidP="004A6C94">
      <w:pPr>
        <w:pStyle w:val="PL"/>
        <w:shd w:val="clear" w:color="auto" w:fill="E6E6E6"/>
      </w:pPr>
      <w:r w:rsidRPr="00D05729">
        <w:t>-- ASN1STOP</w:t>
      </w:r>
    </w:p>
    <w:p w14:paraId="5D92FDE1" w14:textId="77777777" w:rsidR="004A6C94" w:rsidRPr="00D05729" w:rsidRDefault="004A6C94" w:rsidP="004A6C94">
      <w:pPr>
        <w:rPr>
          <w:iCs/>
        </w:rPr>
      </w:pPr>
    </w:p>
    <w:p w14:paraId="000CC6A6" w14:textId="4F1FD7AF" w:rsidR="00320BD0" w:rsidRPr="00320BD0" w:rsidRDefault="00FE0F02" w:rsidP="00747E35">
      <w:pPr>
        <w:pStyle w:val="Observation"/>
        <w:rPr>
          <w:lang w:eastAsia="ja-JP"/>
        </w:rPr>
      </w:pPr>
      <w:bookmarkStart w:id="6" w:name="_Toc478133216"/>
      <w:bookmarkStart w:id="7" w:name="_Toc478144080"/>
      <w:bookmarkStart w:id="8" w:name="_Toc481681213"/>
      <w:bookmarkStart w:id="9" w:name="_Toc481683799"/>
      <w:r>
        <w:rPr>
          <w:lang w:eastAsia="ja-JP"/>
        </w:rPr>
        <w:t xml:space="preserve">For LTE RRC-Suspend and Light Connection, the UE is suspended from RRC_CONNECTED with the </w:t>
      </w:r>
      <w:r>
        <w:rPr>
          <w:i/>
          <w:lang w:eastAsia="ja-JP"/>
        </w:rPr>
        <w:t xml:space="preserve">RRCConnectionRelease </w:t>
      </w:r>
      <w:r>
        <w:rPr>
          <w:lang w:eastAsia="ja-JP"/>
        </w:rPr>
        <w:t xml:space="preserve">message with a special </w:t>
      </w:r>
      <w:r>
        <w:rPr>
          <w:i/>
          <w:lang w:eastAsia="ja-JP"/>
        </w:rPr>
        <w:t>releaseCause</w:t>
      </w:r>
      <w:r w:rsidR="00320BD0">
        <w:rPr>
          <w:lang w:eastAsia="ja-JP"/>
        </w:rPr>
        <w:t>.</w:t>
      </w:r>
      <w:bookmarkEnd w:id="6"/>
      <w:bookmarkEnd w:id="7"/>
      <w:bookmarkEnd w:id="8"/>
      <w:bookmarkEnd w:id="9"/>
    </w:p>
    <w:p w14:paraId="1F695CFB" w14:textId="3F3D8D89" w:rsidR="009752F8" w:rsidRDefault="004A6C94" w:rsidP="00362862">
      <w:pPr>
        <w:rPr>
          <w:lang w:eastAsia="ja-JP"/>
        </w:rPr>
      </w:pPr>
      <w:r>
        <w:rPr>
          <w:lang w:eastAsia="ja-JP"/>
        </w:rPr>
        <w:t xml:space="preserve">As can be seen from the definition of the LTE </w:t>
      </w:r>
      <w:r w:rsidRPr="004A6C94">
        <w:rPr>
          <w:i/>
          <w:lang w:eastAsia="ja-JP"/>
        </w:rPr>
        <w:t>RRCConnectionRelease</w:t>
      </w:r>
      <w:r>
        <w:rPr>
          <w:lang w:eastAsia="ja-JP"/>
        </w:rPr>
        <w:t xml:space="preserve"> message, several different extensions have been made since Rel-8, making the message more cumbersome and complex.</w:t>
      </w:r>
      <w:r w:rsidR="00577538">
        <w:rPr>
          <w:lang w:eastAsia="ja-JP"/>
        </w:rPr>
        <w:t xml:space="preserve"> Since it is likely that for NR, both the transition from RRC_CONNECTED to RRC_IDLE and the transition from RRC_CONNECTED to RRC_INACTIVE will continue to evolve to add new functionality, where the modifications may not be applicable to both target states</w:t>
      </w:r>
      <w:r w:rsidR="00283F61">
        <w:rPr>
          <w:lang w:eastAsia="ja-JP"/>
        </w:rPr>
        <w:t>, a new message type should be introduced for the transition from RRC_CONN</w:t>
      </w:r>
      <w:r w:rsidR="00CC7D76">
        <w:rPr>
          <w:lang w:eastAsia="ja-JP"/>
        </w:rPr>
        <w:t>E</w:t>
      </w:r>
      <w:r w:rsidR="00283F61">
        <w:rPr>
          <w:lang w:eastAsia="ja-JP"/>
        </w:rPr>
        <w:t xml:space="preserve">CTED to RRC_INACTIVE </w:t>
      </w:r>
      <w:r w:rsidR="00B053D3">
        <w:rPr>
          <w:lang w:eastAsia="ja-JP"/>
        </w:rPr>
        <w:t xml:space="preserve">(e.g. </w:t>
      </w:r>
      <w:r w:rsidR="00B053D3" w:rsidRPr="0031285F">
        <w:rPr>
          <w:i/>
          <w:lang w:eastAsia="ja-JP"/>
        </w:rPr>
        <w:t>RRCConnectionSuspend</w:t>
      </w:r>
      <w:r w:rsidR="00B053D3">
        <w:rPr>
          <w:lang w:eastAsia="ja-JP"/>
        </w:rPr>
        <w:t xml:space="preserve">) </w:t>
      </w:r>
      <w:r w:rsidR="00283F61" w:rsidRPr="00B053D3">
        <w:rPr>
          <w:lang w:eastAsia="ja-JP"/>
        </w:rPr>
        <w:t>to</w:t>
      </w:r>
      <w:r w:rsidR="00283F61">
        <w:rPr>
          <w:lang w:eastAsia="ja-JP"/>
        </w:rPr>
        <w:t xml:space="preserve"> allow independent evolution and modification compared to the transition to RRC_IDLE.</w:t>
      </w:r>
    </w:p>
    <w:p w14:paraId="7EE4092C" w14:textId="622B0FEC" w:rsidR="00B053D3" w:rsidRPr="00B053D3" w:rsidRDefault="00B053D3" w:rsidP="00B053D3">
      <w:pPr>
        <w:pStyle w:val="Proposal"/>
        <w:rPr>
          <w:lang w:eastAsia="ja-JP"/>
        </w:rPr>
      </w:pPr>
      <w:bookmarkStart w:id="10" w:name="_Toc477864322"/>
      <w:bookmarkStart w:id="11" w:name="_Toc477864388"/>
      <w:bookmarkStart w:id="12" w:name="_Toc477864396"/>
      <w:bookmarkStart w:id="13" w:name="_Toc477864405"/>
      <w:bookmarkStart w:id="14" w:name="_Toc477864670"/>
      <w:bookmarkStart w:id="15" w:name="_Toc477864737"/>
      <w:bookmarkStart w:id="16" w:name="_Toc477874228"/>
      <w:bookmarkStart w:id="17" w:name="_Toc477874237"/>
      <w:bookmarkStart w:id="18" w:name="_Toc477874255"/>
      <w:bookmarkStart w:id="19" w:name="_Toc477874264"/>
      <w:bookmarkStart w:id="20" w:name="_Toc477874273"/>
      <w:bookmarkStart w:id="21" w:name="_Toc477953110"/>
      <w:bookmarkStart w:id="22" w:name="_Toc477962756"/>
      <w:bookmarkStart w:id="23" w:name="_Toc478111160"/>
      <w:bookmarkStart w:id="24" w:name="_Toc478111272"/>
      <w:bookmarkStart w:id="25" w:name="_Toc478111290"/>
      <w:bookmarkStart w:id="26" w:name="_Toc478114438"/>
      <w:bookmarkStart w:id="27" w:name="_Toc478133149"/>
      <w:bookmarkStart w:id="28" w:name="_Toc478133171"/>
      <w:bookmarkStart w:id="29" w:name="_Toc478133179"/>
      <w:bookmarkStart w:id="30" w:name="_Toc478133187"/>
      <w:bookmarkStart w:id="31" w:name="_Toc478133218"/>
      <w:bookmarkStart w:id="32" w:name="_Toc478144081"/>
      <w:bookmarkStart w:id="33" w:name="_Toc481681214"/>
      <w:bookmarkStart w:id="34" w:name="_Toc481681228"/>
      <w:bookmarkStart w:id="35" w:name="_Toc481683787"/>
      <w:bookmarkStart w:id="36" w:name="_Toc481750115"/>
      <w:bookmarkStart w:id="37" w:name="_Toc481750215"/>
      <w:bookmarkStart w:id="38" w:name="_Toc481750228"/>
      <w:bookmarkStart w:id="39" w:name="_Toc481783337"/>
      <w:r>
        <w:rPr>
          <w:lang w:eastAsia="ja-JP"/>
        </w:rPr>
        <w:t xml:space="preserve">A new RRC message for the transition from RRC_CONNECTED to RRC_INACTIVE (e.g. </w:t>
      </w:r>
      <w:r>
        <w:rPr>
          <w:i/>
          <w:lang w:eastAsia="ja-JP"/>
        </w:rPr>
        <w:t>RRCConnectionSuspend</w:t>
      </w:r>
      <w:r>
        <w:rPr>
          <w:lang w:eastAsia="ja-JP"/>
        </w:rPr>
        <w:t>) should be introduced in NR.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67FA0C" w14:textId="24F7BF2E" w:rsidR="00AC653E" w:rsidRDefault="00AC653E" w:rsidP="004848F3">
      <w:pPr>
        <w:keepNext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_Ref478133119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360BDF">
        <w:t xml:space="preserve">Figure </w:t>
      </w:r>
      <w:r w:rsidR="00360BDF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shows the transition for a UE from RRC_CONNECTED to RRC_INACTIVE.</w:t>
      </w:r>
    </w:p>
    <w:p w14:paraId="3051C97F" w14:textId="0E4E2658" w:rsidR="00AC653E" w:rsidRDefault="00444CF0" w:rsidP="004848F3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2113917A" wp14:editId="3338FDCD">
            <wp:extent cx="4320000" cy="1700129"/>
            <wp:effectExtent l="0" t="0" r="4445" b="0"/>
            <wp:docPr id="2" name="Picture 2" descr="H:\NSA\RAN2 contributions\RAN2#97bis\RAN area update figures\RRC_CONNECTED to  RRC_INACTIV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NSA\RAN2 contributions\RAN2#97bis\RAN area update figures\RRC_CONNECTED to  RRC_INACTIV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427"/>
                    <a:stretch/>
                  </pic:blipFill>
                  <pic:spPr bwMode="auto">
                    <a:xfrm>
                      <a:off x="0" y="0"/>
                      <a:ext cx="4320000" cy="1700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62289C" w14:textId="557573B9" w:rsidR="00AC653E" w:rsidRDefault="00AC653E" w:rsidP="004848F3">
      <w:pPr>
        <w:pStyle w:val="Caption"/>
        <w:rPr>
          <w:lang w:eastAsia="ja-JP"/>
        </w:rPr>
      </w:pPr>
      <w:bookmarkStart w:id="40" w:name="_Ref47813311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0BDF">
        <w:rPr>
          <w:noProof/>
        </w:rPr>
        <w:t>1</w:t>
      </w:r>
      <w:r>
        <w:fldChar w:fldCharType="end"/>
      </w:r>
      <w:bookmarkEnd w:id="40"/>
      <w:r>
        <w:t>. RRC</w:t>
      </w:r>
      <w:r w:rsidR="00D23047">
        <w:t xml:space="preserve"> </w:t>
      </w:r>
      <w:r>
        <w:t>Connection</w:t>
      </w:r>
      <w:r w:rsidR="00D23047">
        <w:t xml:space="preserve"> s</w:t>
      </w:r>
      <w:r>
        <w:t xml:space="preserve">uspend </w:t>
      </w:r>
      <w:r w:rsidR="00D23047">
        <w:t>procedure</w:t>
      </w:r>
      <w:r>
        <w:t>.</w:t>
      </w:r>
    </w:p>
    <w:p w14:paraId="6563D096" w14:textId="13B22E61" w:rsidR="00CE06AB" w:rsidRDefault="00B053D3" w:rsidP="004E5888">
      <w:r>
        <w:rPr>
          <w:lang w:eastAsia="ja-JP"/>
        </w:rPr>
        <w:t xml:space="preserve">The content of this new </w:t>
      </w:r>
      <w:r>
        <w:rPr>
          <w:i/>
          <w:lang w:eastAsia="ja-JP"/>
        </w:rPr>
        <w:t>RRCConnectionSuspend</w:t>
      </w:r>
      <w:r>
        <w:rPr>
          <w:lang w:eastAsia="ja-JP"/>
        </w:rPr>
        <w:t xml:space="preserve"> message should contain</w:t>
      </w:r>
      <w:r w:rsidR="00481542">
        <w:rPr>
          <w:lang w:eastAsia="ja-JP"/>
        </w:rPr>
        <w:t xml:space="preserve"> </w:t>
      </w:r>
      <w:r w:rsidR="00E771D2">
        <w:t xml:space="preserve">a </w:t>
      </w:r>
      <w:r w:rsidR="00E771D2">
        <w:rPr>
          <w:i/>
        </w:rPr>
        <w:t>Resume ID</w:t>
      </w:r>
      <w:r w:rsidR="00E771D2">
        <w:t xml:space="preserve"> which it will use to identify itself when it resumes its connection </w:t>
      </w:r>
      <w:r w:rsidR="00E771D2">
        <w:fldChar w:fldCharType="begin"/>
      </w:r>
      <w:r w:rsidR="00E771D2">
        <w:instrText xml:space="preserve"> REF _Ref481680464 \r \h </w:instrText>
      </w:r>
      <w:r w:rsidR="00E771D2">
        <w:fldChar w:fldCharType="separate"/>
      </w:r>
      <w:r w:rsidR="00E771D2">
        <w:t>[2]</w:t>
      </w:r>
      <w:r w:rsidR="00E771D2">
        <w:fldChar w:fldCharType="end"/>
      </w:r>
      <w:r w:rsidR="00E771D2">
        <w:t xml:space="preserve">. To enable improved security handling when the UE resumes its connection, the </w:t>
      </w:r>
      <w:r w:rsidR="00E771D2">
        <w:rPr>
          <w:i/>
        </w:rPr>
        <w:t>RRCConnectionSuspend</w:t>
      </w:r>
      <w:r w:rsidR="00E771D2">
        <w:t xml:space="preserve"> message should also contain the </w:t>
      </w:r>
      <w:r w:rsidR="00E771D2">
        <w:rPr>
          <w:i/>
        </w:rPr>
        <w:t xml:space="preserve">Next hop chaining counter </w:t>
      </w:r>
      <w:r w:rsidR="00E771D2">
        <w:t xml:space="preserve">(NCC) which will allow the UE to calculate new security keys before transmitting the </w:t>
      </w:r>
      <w:r w:rsidR="00E771D2">
        <w:rPr>
          <w:i/>
        </w:rPr>
        <w:t xml:space="preserve">RRCConnectionResumeRequest </w:t>
      </w:r>
      <w:r w:rsidR="00E771D2">
        <w:t xml:space="preserve">message. </w:t>
      </w:r>
    </w:p>
    <w:p w14:paraId="1EA0CDB1" w14:textId="2A4E03D4" w:rsidR="002055DA" w:rsidRDefault="002055DA" w:rsidP="002055DA">
      <w:pPr>
        <w:pStyle w:val="Proposal"/>
        <w:rPr>
          <w:lang w:eastAsia="ja-JP"/>
        </w:rPr>
      </w:pPr>
      <w:bookmarkStart w:id="41" w:name="_Toc477864323"/>
      <w:bookmarkStart w:id="42" w:name="_Toc477864389"/>
      <w:bookmarkStart w:id="43" w:name="_Toc477864397"/>
      <w:bookmarkStart w:id="44" w:name="_Toc477864406"/>
      <w:bookmarkStart w:id="45" w:name="_Toc477864671"/>
      <w:bookmarkStart w:id="46" w:name="_Toc477864738"/>
      <w:bookmarkStart w:id="47" w:name="_Toc477874229"/>
      <w:bookmarkStart w:id="48" w:name="_Toc477874238"/>
      <w:bookmarkStart w:id="49" w:name="_Toc477874256"/>
      <w:bookmarkStart w:id="50" w:name="_Toc477874265"/>
      <w:bookmarkStart w:id="51" w:name="_Toc477874274"/>
      <w:bookmarkStart w:id="52" w:name="_Toc477953111"/>
      <w:bookmarkStart w:id="53" w:name="_Toc477962757"/>
      <w:bookmarkStart w:id="54" w:name="_Toc478111161"/>
      <w:bookmarkStart w:id="55" w:name="_Toc478111273"/>
      <w:bookmarkStart w:id="56" w:name="_Toc478111291"/>
      <w:bookmarkStart w:id="57" w:name="_Toc478114439"/>
      <w:bookmarkStart w:id="58" w:name="_Toc478133150"/>
      <w:bookmarkStart w:id="59" w:name="_Toc478133172"/>
      <w:bookmarkStart w:id="60" w:name="_Toc478133180"/>
      <w:bookmarkStart w:id="61" w:name="_Toc478133188"/>
      <w:bookmarkStart w:id="62" w:name="_Toc478133219"/>
      <w:bookmarkStart w:id="63" w:name="_Toc478144082"/>
      <w:bookmarkStart w:id="64" w:name="_Toc481681215"/>
      <w:bookmarkStart w:id="65" w:name="_Toc481681229"/>
      <w:bookmarkStart w:id="66" w:name="_Toc481683788"/>
      <w:bookmarkStart w:id="67" w:name="_Toc481750116"/>
      <w:bookmarkStart w:id="68" w:name="_Toc481750216"/>
      <w:bookmarkStart w:id="69" w:name="_Toc481750229"/>
      <w:bookmarkStart w:id="70" w:name="_Toc481783338"/>
      <w:r>
        <w:rPr>
          <w:lang w:eastAsia="ja-JP"/>
        </w:rPr>
        <w:t xml:space="preserve">The </w:t>
      </w:r>
      <w:r>
        <w:rPr>
          <w:i/>
          <w:lang w:eastAsia="ja-JP"/>
        </w:rPr>
        <w:t>RRCConnectionSuspend</w:t>
      </w:r>
      <w:r>
        <w:rPr>
          <w:lang w:eastAsia="ja-JP"/>
        </w:rPr>
        <w:t xml:space="preserve"> message should at least contain: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F3FF875" w14:textId="488D60A5" w:rsidR="002055DA" w:rsidRPr="002055DA" w:rsidRDefault="002055DA" w:rsidP="004E0C11">
      <w:pPr>
        <w:pStyle w:val="Proposal"/>
        <w:numPr>
          <w:ilvl w:val="0"/>
          <w:numId w:val="38"/>
        </w:numPr>
        <w:rPr>
          <w:lang w:eastAsia="ja-JP"/>
        </w:rPr>
      </w:pPr>
      <w:bookmarkStart w:id="71" w:name="_Toc477864325"/>
      <w:bookmarkStart w:id="72" w:name="_Toc477864391"/>
      <w:bookmarkStart w:id="73" w:name="_Toc477864399"/>
      <w:bookmarkStart w:id="74" w:name="_Toc477864408"/>
      <w:bookmarkStart w:id="75" w:name="_Toc477864673"/>
      <w:bookmarkStart w:id="76" w:name="_Toc477864740"/>
      <w:bookmarkStart w:id="77" w:name="_Toc477874231"/>
      <w:bookmarkStart w:id="78" w:name="_Toc477874240"/>
      <w:bookmarkStart w:id="79" w:name="_Toc477874258"/>
      <w:bookmarkStart w:id="80" w:name="_Toc477874267"/>
      <w:bookmarkStart w:id="81" w:name="_Toc477874276"/>
      <w:bookmarkStart w:id="82" w:name="_Toc477953113"/>
      <w:bookmarkStart w:id="83" w:name="_Toc477962759"/>
      <w:bookmarkStart w:id="84" w:name="_Toc478111163"/>
      <w:bookmarkStart w:id="85" w:name="_Toc478111275"/>
      <w:bookmarkStart w:id="86" w:name="_Toc478111293"/>
      <w:bookmarkStart w:id="87" w:name="_Toc478114441"/>
      <w:bookmarkStart w:id="88" w:name="_Toc478133152"/>
      <w:bookmarkStart w:id="89" w:name="_Toc478133174"/>
      <w:bookmarkStart w:id="90" w:name="_Toc478133182"/>
      <w:bookmarkStart w:id="91" w:name="_Toc478133190"/>
      <w:bookmarkStart w:id="92" w:name="_Toc478133221"/>
      <w:bookmarkStart w:id="93" w:name="_Toc478144084"/>
      <w:bookmarkStart w:id="94" w:name="_Toc481681217"/>
      <w:bookmarkStart w:id="95" w:name="_Toc481681231"/>
      <w:bookmarkStart w:id="96" w:name="_Toc481683790"/>
      <w:bookmarkStart w:id="97" w:name="_Toc481750118"/>
      <w:bookmarkStart w:id="98" w:name="_Toc481750218"/>
      <w:bookmarkStart w:id="99" w:name="_Toc481750231"/>
      <w:bookmarkStart w:id="100" w:name="_Toc481783340"/>
      <w:r>
        <w:rPr>
          <w:i/>
          <w:lang w:eastAsia="ja-JP"/>
        </w:rPr>
        <w:t>resumeIdentity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5E504E0D" w14:textId="1FFDF6D0" w:rsidR="002055DA" w:rsidRPr="005620F1" w:rsidRDefault="002055DA" w:rsidP="004E0C11">
      <w:pPr>
        <w:pStyle w:val="Proposal"/>
        <w:numPr>
          <w:ilvl w:val="0"/>
          <w:numId w:val="38"/>
        </w:numPr>
        <w:rPr>
          <w:lang w:eastAsia="ja-JP"/>
        </w:rPr>
      </w:pPr>
      <w:bookmarkStart w:id="101" w:name="_Toc477864328"/>
      <w:bookmarkStart w:id="102" w:name="_Toc477864394"/>
      <w:bookmarkStart w:id="103" w:name="_Toc477864402"/>
      <w:bookmarkStart w:id="104" w:name="_Toc477864411"/>
      <w:bookmarkStart w:id="105" w:name="_Toc477864676"/>
      <w:bookmarkStart w:id="106" w:name="_Toc477864743"/>
      <w:bookmarkStart w:id="107" w:name="_Toc477874234"/>
      <w:bookmarkStart w:id="108" w:name="_Toc477874243"/>
      <w:bookmarkStart w:id="109" w:name="_Toc477874261"/>
      <w:bookmarkStart w:id="110" w:name="_Toc477874270"/>
      <w:bookmarkStart w:id="111" w:name="_Toc477874279"/>
      <w:bookmarkStart w:id="112" w:name="_Toc477953116"/>
      <w:bookmarkStart w:id="113" w:name="_Toc477962762"/>
      <w:bookmarkStart w:id="114" w:name="_Toc478111166"/>
      <w:bookmarkStart w:id="115" w:name="_Toc478111278"/>
      <w:bookmarkStart w:id="116" w:name="_Toc478111296"/>
      <w:bookmarkStart w:id="117" w:name="_Toc478114444"/>
      <w:bookmarkStart w:id="118" w:name="_Toc478133155"/>
      <w:bookmarkStart w:id="119" w:name="_Toc478133177"/>
      <w:bookmarkStart w:id="120" w:name="_Toc478133185"/>
      <w:bookmarkStart w:id="121" w:name="_Toc478133193"/>
      <w:bookmarkStart w:id="122" w:name="_Toc478133224"/>
      <w:bookmarkStart w:id="123" w:name="_Toc478144087"/>
      <w:bookmarkStart w:id="124" w:name="_Toc481681220"/>
      <w:bookmarkStart w:id="125" w:name="_Toc481681234"/>
      <w:bookmarkStart w:id="126" w:name="_Toc481683793"/>
      <w:bookmarkStart w:id="127" w:name="_Toc481750121"/>
      <w:bookmarkStart w:id="128" w:name="_Toc481750221"/>
      <w:bookmarkStart w:id="129" w:name="_Toc481750234"/>
      <w:bookmarkStart w:id="130" w:name="_Toc481783343"/>
      <w:r>
        <w:rPr>
          <w:i/>
          <w:lang w:eastAsia="ja-JP"/>
        </w:rPr>
        <w:t>Next hop chaining count (NCC)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3CC8627E" w14:textId="50A51FDD" w:rsidR="00E771D2" w:rsidRDefault="00E771D2" w:rsidP="005E3016">
      <w:r>
        <w:rPr>
          <w:lang w:eastAsia="ja-JP"/>
        </w:rPr>
        <w:lastRenderedPageBreak/>
        <w:t xml:space="preserve">In addition, the </w:t>
      </w:r>
      <w:r>
        <w:rPr>
          <w:i/>
          <w:lang w:eastAsia="ja-JP"/>
        </w:rPr>
        <w:t>RRCConnectionSu</w:t>
      </w:r>
      <w:r w:rsidR="00073A9E">
        <w:rPr>
          <w:i/>
          <w:lang w:eastAsia="ja-JP"/>
        </w:rPr>
        <w:t>s</w:t>
      </w:r>
      <w:r>
        <w:rPr>
          <w:i/>
          <w:lang w:eastAsia="ja-JP"/>
        </w:rPr>
        <w:t xml:space="preserve">pend message may contain </w:t>
      </w:r>
      <w:r>
        <w:rPr>
          <w:lang w:eastAsia="ja-JP"/>
        </w:rPr>
        <w:t xml:space="preserve">configurations for the UE to perform UE based mobility, e.g. </w:t>
      </w:r>
      <w:r>
        <w:rPr>
          <w:i/>
          <w:lang w:eastAsia="ja-JP"/>
        </w:rPr>
        <w:t>inactiveModeMobilityControlInfo</w:t>
      </w:r>
      <w:r>
        <w:rPr>
          <w:lang w:eastAsia="ja-JP"/>
        </w:rPr>
        <w:t xml:space="preserve">. As a baseline, the content and usage of </w:t>
      </w:r>
      <w:r>
        <w:rPr>
          <w:i/>
          <w:lang w:eastAsia="ja-JP"/>
        </w:rPr>
        <w:t>inactiveModeMobilityControlInfo</w:t>
      </w:r>
      <w:r>
        <w:rPr>
          <w:lang w:eastAsia="ja-JP"/>
        </w:rPr>
        <w:t xml:space="preserve"> should be based on </w:t>
      </w:r>
      <w:r>
        <w:rPr>
          <w:i/>
        </w:rPr>
        <w:t>i</w:t>
      </w:r>
      <w:r w:rsidRPr="004E5888">
        <w:rPr>
          <w:i/>
        </w:rPr>
        <w:t>dleModeMobilityControlInfo</w:t>
      </w:r>
      <w:r>
        <w:t xml:space="preserve">, where the UE only considers frequency priorities which are provided along with a validity timer (e.g. T320). For future-proofness, a new IE should be introduced instead of extending </w:t>
      </w:r>
      <w:r>
        <w:rPr>
          <w:i/>
        </w:rPr>
        <w:t xml:space="preserve">idleModeMobilityControlInfo </w:t>
      </w:r>
      <w:r w:rsidRPr="00D352DB">
        <w:t>with parameters only applicable to RRC_INACTIVE.</w:t>
      </w:r>
      <w:r w:rsidR="004A01C2">
        <w:t xml:space="preserve"> The configurations of the RAN area, the RAN paging cycle</w:t>
      </w:r>
      <w:r w:rsidR="000A4E83">
        <w:t>, and the frequency of periodic RAN area updates</w:t>
      </w:r>
      <w:r w:rsidR="004A01C2">
        <w:t xml:space="preserve"> will also need to be carried by the </w:t>
      </w:r>
      <w:r w:rsidR="004A01C2">
        <w:rPr>
          <w:i/>
        </w:rPr>
        <w:t>RRCConnectionSuspend</w:t>
      </w:r>
      <w:r w:rsidR="004A01C2">
        <w:t xml:space="preserve"> message, although in certain cases these parameters can be omitted </w:t>
      </w:r>
      <w:r w:rsidR="00073A9E">
        <w:t>in which case</w:t>
      </w:r>
      <w:r w:rsidR="004A01C2">
        <w:t xml:space="preserve"> the UE should use broadcasted or default configurations.</w:t>
      </w:r>
    </w:p>
    <w:p w14:paraId="37310F81" w14:textId="77777777" w:rsidR="004A01C2" w:rsidRDefault="004A01C2" w:rsidP="004A01C2">
      <w:pPr>
        <w:pStyle w:val="Proposal"/>
        <w:rPr>
          <w:lang w:eastAsia="ja-JP"/>
        </w:rPr>
      </w:pPr>
      <w:bookmarkStart w:id="131" w:name="_Toc481681221"/>
      <w:bookmarkStart w:id="132" w:name="_Toc481681235"/>
      <w:bookmarkStart w:id="133" w:name="_Toc481683794"/>
      <w:bookmarkStart w:id="134" w:name="_Toc481750122"/>
      <w:bookmarkStart w:id="135" w:name="_Toc481750222"/>
      <w:bookmarkStart w:id="136" w:name="_Toc481750235"/>
      <w:bookmarkStart w:id="137" w:name="_Toc481783344"/>
      <w:r>
        <w:rPr>
          <w:lang w:eastAsia="ja-JP"/>
        </w:rPr>
        <w:t xml:space="preserve">The </w:t>
      </w:r>
      <w:r>
        <w:rPr>
          <w:i/>
          <w:lang w:eastAsia="ja-JP"/>
        </w:rPr>
        <w:t>RRCConnectionSuspend</w:t>
      </w:r>
      <w:r>
        <w:rPr>
          <w:lang w:eastAsia="ja-JP"/>
        </w:rPr>
        <w:t xml:space="preserve"> message can also contain:</w:t>
      </w:r>
      <w:bookmarkEnd w:id="131"/>
      <w:bookmarkEnd w:id="132"/>
      <w:bookmarkEnd w:id="133"/>
      <w:bookmarkEnd w:id="134"/>
      <w:bookmarkEnd w:id="135"/>
      <w:bookmarkEnd w:id="136"/>
      <w:bookmarkEnd w:id="137"/>
    </w:p>
    <w:p w14:paraId="6E774B6B" w14:textId="77777777" w:rsidR="004A01C2" w:rsidRPr="002055DA" w:rsidRDefault="004A01C2" w:rsidP="004A01C2">
      <w:pPr>
        <w:pStyle w:val="Proposal"/>
        <w:numPr>
          <w:ilvl w:val="0"/>
          <w:numId w:val="38"/>
        </w:numPr>
        <w:rPr>
          <w:lang w:eastAsia="ja-JP"/>
        </w:rPr>
      </w:pPr>
      <w:bookmarkStart w:id="138" w:name="_Toc481681222"/>
      <w:bookmarkStart w:id="139" w:name="_Toc481681236"/>
      <w:bookmarkStart w:id="140" w:name="_Toc481683795"/>
      <w:bookmarkStart w:id="141" w:name="_Toc481750123"/>
      <w:bookmarkStart w:id="142" w:name="_Toc481750223"/>
      <w:bookmarkStart w:id="143" w:name="_Toc481750236"/>
      <w:bookmarkStart w:id="144" w:name="_Toc481783345"/>
      <w:r>
        <w:rPr>
          <w:i/>
          <w:lang w:eastAsia="ja-JP"/>
        </w:rPr>
        <w:t>inactiveModeMobilityControlInfo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07766D2B" w14:textId="77777777" w:rsidR="004A01C2" w:rsidRPr="002055DA" w:rsidRDefault="004A01C2" w:rsidP="004A01C2">
      <w:pPr>
        <w:pStyle w:val="Proposal"/>
        <w:numPr>
          <w:ilvl w:val="0"/>
          <w:numId w:val="38"/>
        </w:numPr>
        <w:rPr>
          <w:lang w:eastAsia="ja-JP"/>
        </w:rPr>
      </w:pPr>
      <w:bookmarkStart w:id="145" w:name="_Toc481681223"/>
      <w:bookmarkStart w:id="146" w:name="_Toc481681237"/>
      <w:bookmarkStart w:id="147" w:name="_Toc481683796"/>
      <w:bookmarkStart w:id="148" w:name="_Toc481750124"/>
      <w:bookmarkStart w:id="149" w:name="_Toc481750224"/>
      <w:bookmarkStart w:id="150" w:name="_Toc481750237"/>
      <w:bookmarkStart w:id="151" w:name="_Toc481783346"/>
      <w:r>
        <w:rPr>
          <w:i/>
          <w:lang w:eastAsia="ja-JP"/>
        </w:rPr>
        <w:t>ran-AreaInfo</w:t>
      </w:r>
      <w:bookmarkEnd w:id="145"/>
      <w:bookmarkEnd w:id="146"/>
      <w:bookmarkEnd w:id="147"/>
      <w:bookmarkEnd w:id="148"/>
      <w:bookmarkEnd w:id="149"/>
      <w:bookmarkEnd w:id="150"/>
      <w:bookmarkEnd w:id="151"/>
    </w:p>
    <w:p w14:paraId="47D2D391" w14:textId="489F7228" w:rsidR="004A01C2" w:rsidRPr="003F139C" w:rsidRDefault="004A01C2" w:rsidP="00AF4E26">
      <w:pPr>
        <w:pStyle w:val="Proposal"/>
        <w:numPr>
          <w:ilvl w:val="0"/>
          <w:numId w:val="38"/>
        </w:numPr>
        <w:rPr>
          <w:lang w:eastAsia="ja-JP"/>
        </w:rPr>
      </w:pPr>
      <w:bookmarkStart w:id="152" w:name="_Toc481681224"/>
      <w:bookmarkStart w:id="153" w:name="_Toc481681238"/>
      <w:bookmarkStart w:id="154" w:name="_Toc481683797"/>
      <w:bookmarkStart w:id="155" w:name="_Toc481750125"/>
      <w:bookmarkStart w:id="156" w:name="_Toc481750225"/>
      <w:bookmarkStart w:id="157" w:name="_Toc481750238"/>
      <w:bookmarkStart w:id="158" w:name="_Toc481783347"/>
      <w:r w:rsidRPr="004A01C2">
        <w:rPr>
          <w:i/>
          <w:lang w:eastAsia="ja-JP"/>
        </w:rPr>
        <w:t>ran-PagingCycle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27EB4CDD" w14:textId="105F5BFD" w:rsidR="0071482C" w:rsidRPr="004A01C2" w:rsidRDefault="0071482C" w:rsidP="00AF4E26">
      <w:pPr>
        <w:pStyle w:val="Proposal"/>
        <w:numPr>
          <w:ilvl w:val="0"/>
          <w:numId w:val="38"/>
        </w:numPr>
        <w:rPr>
          <w:lang w:eastAsia="ja-JP"/>
        </w:rPr>
      </w:pPr>
      <w:bookmarkStart w:id="159" w:name="_Toc481750126"/>
      <w:bookmarkStart w:id="160" w:name="_Toc481750226"/>
      <w:bookmarkStart w:id="161" w:name="_Toc481750239"/>
      <w:bookmarkStart w:id="162" w:name="_Toc481783348"/>
      <w:r>
        <w:rPr>
          <w:i/>
          <w:lang w:eastAsia="ja-JP"/>
        </w:rPr>
        <w:t>ran-PeriodicAreaUpdateTimer</w:t>
      </w:r>
      <w:bookmarkEnd w:id="159"/>
      <w:bookmarkEnd w:id="160"/>
      <w:bookmarkEnd w:id="161"/>
      <w:bookmarkEnd w:id="162"/>
    </w:p>
    <w:p w14:paraId="15EB4E21" w14:textId="492A13E6" w:rsidR="005569F9" w:rsidRDefault="009C7F87" w:rsidP="005E3016">
      <w:pPr>
        <w:rPr>
          <w:lang w:eastAsia="ja-JP"/>
        </w:rPr>
      </w:pPr>
      <w:r>
        <w:rPr>
          <w:lang w:eastAsia="ja-JP"/>
        </w:rPr>
        <w:t xml:space="preserve">The proposed </w:t>
      </w:r>
      <w:r>
        <w:rPr>
          <w:i/>
          <w:lang w:eastAsia="ja-JP"/>
        </w:rPr>
        <w:t>RRCConnectionSuspend</w:t>
      </w:r>
      <w:r>
        <w:rPr>
          <w:lang w:eastAsia="ja-JP"/>
        </w:rPr>
        <w:t xml:space="preserve"> message </w:t>
      </w:r>
      <w:r w:rsidR="005E3016">
        <w:rPr>
          <w:lang w:eastAsia="ja-JP"/>
        </w:rPr>
        <w:t xml:space="preserve">can </w:t>
      </w:r>
      <w:r>
        <w:rPr>
          <w:lang w:eastAsia="ja-JP"/>
        </w:rPr>
        <w:t xml:space="preserve">contain configurations which may be </w:t>
      </w:r>
      <w:r w:rsidR="005E3016">
        <w:rPr>
          <w:lang w:eastAsia="ja-JP"/>
        </w:rPr>
        <w:t xml:space="preserve">sensitive for the UE security and privacy. For instance, the RAN area cell list indicates within which area the UE will remain, and the </w:t>
      </w:r>
      <w:r w:rsidR="005E3016" w:rsidRPr="00BC52E6">
        <w:rPr>
          <w:i/>
          <w:lang w:eastAsia="ja-JP"/>
        </w:rPr>
        <w:t>resumeIdentity</w:t>
      </w:r>
      <w:r w:rsidR="005E3016">
        <w:rPr>
          <w:lang w:eastAsia="ja-JP"/>
        </w:rPr>
        <w:t xml:space="preserve"> can be used to identify the UE when it tries to resume its connection or leave the area. Because of this, the </w:t>
      </w:r>
      <w:r w:rsidR="005E3016">
        <w:rPr>
          <w:i/>
          <w:lang w:eastAsia="ja-JP"/>
        </w:rPr>
        <w:t>RRCConnectionSuspend</w:t>
      </w:r>
      <w:r w:rsidR="005E3016">
        <w:rPr>
          <w:lang w:eastAsia="ja-JP"/>
        </w:rPr>
        <w:t xml:space="preserve"> message must be sent encrypted to the UE and </w:t>
      </w:r>
      <w:r w:rsidR="003631F8">
        <w:rPr>
          <w:lang w:eastAsia="ja-JP"/>
        </w:rPr>
        <w:t>that security must be activated before the UE can be suspended</w:t>
      </w:r>
      <w:r w:rsidR="00AA7A34">
        <w:rPr>
          <w:lang w:eastAsia="ja-JP"/>
        </w:rPr>
        <w:t xml:space="preserve"> to RRC_INACTIVE</w:t>
      </w:r>
      <w:r w:rsidR="003631F8">
        <w:rPr>
          <w:lang w:eastAsia="ja-JP"/>
        </w:rPr>
        <w:t>.</w:t>
      </w:r>
    </w:p>
    <w:p w14:paraId="55874580" w14:textId="557C3D16" w:rsidR="003631F8" w:rsidRDefault="003631F8" w:rsidP="003631F8">
      <w:pPr>
        <w:pStyle w:val="Proposal"/>
        <w:rPr>
          <w:lang w:eastAsia="ja-JP"/>
        </w:rPr>
      </w:pPr>
      <w:bookmarkStart w:id="163" w:name="_Toc477874236"/>
      <w:bookmarkStart w:id="164" w:name="_Toc477874245"/>
      <w:bookmarkStart w:id="165" w:name="_Toc477874263"/>
      <w:bookmarkStart w:id="166" w:name="_Toc477874272"/>
      <w:bookmarkStart w:id="167" w:name="_Toc477874281"/>
      <w:bookmarkStart w:id="168" w:name="_Toc477953119"/>
      <w:bookmarkStart w:id="169" w:name="_Toc477962764"/>
      <w:bookmarkStart w:id="170" w:name="_Toc478111168"/>
      <w:bookmarkStart w:id="171" w:name="_Toc478111280"/>
      <w:bookmarkStart w:id="172" w:name="_Toc478111298"/>
      <w:bookmarkStart w:id="173" w:name="_Toc478114446"/>
      <w:bookmarkStart w:id="174" w:name="_Toc478133157"/>
      <w:bookmarkStart w:id="175" w:name="_Toc478133178"/>
      <w:bookmarkStart w:id="176" w:name="_Toc478133186"/>
      <w:bookmarkStart w:id="177" w:name="_Toc478133194"/>
      <w:bookmarkStart w:id="178" w:name="_Toc478133226"/>
      <w:bookmarkStart w:id="179" w:name="_Toc478144088"/>
      <w:bookmarkStart w:id="180" w:name="_Toc481681225"/>
      <w:bookmarkStart w:id="181" w:name="_Toc481681239"/>
      <w:bookmarkStart w:id="182" w:name="_Toc481683798"/>
      <w:bookmarkStart w:id="183" w:name="_Toc481750127"/>
      <w:bookmarkStart w:id="184" w:name="_Toc481750227"/>
      <w:bookmarkStart w:id="185" w:name="_Toc481750240"/>
      <w:bookmarkStart w:id="186" w:name="_Toc481783349"/>
      <w:r>
        <w:rPr>
          <w:lang w:eastAsia="ja-JP"/>
        </w:rPr>
        <w:t xml:space="preserve">The </w:t>
      </w:r>
      <w:r w:rsidRPr="003631F8">
        <w:rPr>
          <w:i/>
          <w:lang w:eastAsia="ja-JP"/>
        </w:rPr>
        <w:t>RRCConnectionSuspend</w:t>
      </w:r>
      <w:r>
        <w:rPr>
          <w:lang w:eastAsia="ja-JP"/>
        </w:rPr>
        <w:t xml:space="preserve"> message must be sent encrypted as the content is sensitive</w:t>
      </w:r>
      <w:r w:rsidR="00AB780E">
        <w:rPr>
          <w:lang w:eastAsia="ja-JP"/>
        </w:rPr>
        <w:t xml:space="preserve"> for UE </w:t>
      </w:r>
      <w:r w:rsidR="005C1193">
        <w:rPr>
          <w:lang w:eastAsia="ja-JP"/>
        </w:rPr>
        <w:t xml:space="preserve">security and </w:t>
      </w:r>
      <w:r w:rsidR="00AB780E">
        <w:rPr>
          <w:lang w:eastAsia="ja-JP"/>
        </w:rPr>
        <w:t>privacy</w:t>
      </w:r>
      <w:r>
        <w:rPr>
          <w:lang w:eastAsia="ja-JP"/>
        </w:rPr>
        <w:t>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645CD375" w14:textId="7CC21400" w:rsidR="00F90CCA" w:rsidRDefault="00F90CCA" w:rsidP="00952660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74F89628" w14:textId="0EAB0811" w:rsidR="001C1705" w:rsidRDefault="001C1705" w:rsidP="001C1705">
      <w:pPr>
        <w:pStyle w:val="TOC1"/>
      </w:pPr>
      <w:r>
        <w:t xml:space="preserve">In section </w:t>
      </w:r>
      <w:r>
        <w:fldChar w:fldCharType="begin"/>
      </w:r>
      <w:r>
        <w:instrText xml:space="preserve"> REF _Ref478111243 \r \h </w:instrText>
      </w:r>
      <w:r>
        <w:fldChar w:fldCharType="separate"/>
      </w:r>
      <w:r w:rsidR="00360BDF">
        <w:t>3</w:t>
      </w:r>
      <w:r>
        <w:fldChar w:fldCharType="end"/>
      </w:r>
      <w:r>
        <w:t xml:space="preserve"> </w:t>
      </w:r>
      <w:r w:rsidRPr="00CE0424">
        <w:t xml:space="preserve">we </w:t>
      </w:r>
      <w:r>
        <w:t>made the following observations</w:t>
      </w:r>
      <w:r w:rsidRPr="00CE0424">
        <w:t>:</w:t>
      </w:r>
    </w:p>
    <w:p w14:paraId="2579D443" w14:textId="77777777" w:rsidR="00AF4E26" w:rsidRDefault="001C170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AF4E26">
        <w:rPr>
          <w:lang w:eastAsia="ja-JP"/>
        </w:rPr>
        <w:t>Observation 1</w:t>
      </w:r>
      <w:r w:rsidR="00AF4E26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F4E26">
        <w:rPr>
          <w:lang w:eastAsia="ja-JP"/>
        </w:rPr>
        <w:t xml:space="preserve">For LTE RRC-Suspend and Light Connection, the UE is suspended from RRC_CONNECTED with the </w:t>
      </w:r>
      <w:r w:rsidR="00AF4E26" w:rsidRPr="00981A0F">
        <w:rPr>
          <w:i/>
          <w:lang w:eastAsia="ja-JP"/>
        </w:rPr>
        <w:t xml:space="preserve">RRCConnectionRelease </w:t>
      </w:r>
      <w:r w:rsidR="00AF4E26">
        <w:rPr>
          <w:lang w:eastAsia="ja-JP"/>
        </w:rPr>
        <w:t xml:space="preserve">message with a special </w:t>
      </w:r>
      <w:r w:rsidR="00AF4E26" w:rsidRPr="00981A0F">
        <w:rPr>
          <w:i/>
          <w:lang w:eastAsia="ja-JP"/>
        </w:rPr>
        <w:t>releaseCause</w:t>
      </w:r>
      <w:r w:rsidR="00AF4E26">
        <w:rPr>
          <w:lang w:eastAsia="ja-JP"/>
        </w:rPr>
        <w:t>.</w:t>
      </w:r>
    </w:p>
    <w:p w14:paraId="429AD7CB" w14:textId="05583F1C" w:rsidR="00F77221" w:rsidRDefault="001C1705" w:rsidP="00F77221">
      <w:pPr>
        <w:pStyle w:val="TOC1"/>
      </w:pPr>
      <w:r>
        <w:rPr>
          <w:b w:val="0"/>
          <w:bCs/>
        </w:rPr>
        <w:fldChar w:fldCharType="end"/>
      </w:r>
      <w:r w:rsidR="00F77221" w:rsidRPr="00CE0424">
        <w:t xml:space="preserve">Based on the discussion in section </w:t>
      </w:r>
      <w:r>
        <w:fldChar w:fldCharType="begin"/>
      </w:r>
      <w:r>
        <w:instrText xml:space="preserve"> REF _Ref478111243 \r \h </w:instrText>
      </w:r>
      <w:r>
        <w:fldChar w:fldCharType="separate"/>
      </w:r>
      <w:r w:rsidR="00360BDF">
        <w:t>3</w:t>
      </w:r>
      <w:r>
        <w:fldChar w:fldCharType="end"/>
      </w:r>
      <w:r w:rsidR="00F77221" w:rsidRPr="00CE0424">
        <w:t xml:space="preserve"> we propose the following:</w:t>
      </w:r>
    </w:p>
    <w:p w14:paraId="412A6001" w14:textId="77777777" w:rsidR="003F139C" w:rsidRDefault="00F7722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F139C">
        <w:rPr>
          <w:lang w:eastAsia="ja-JP"/>
        </w:rPr>
        <w:t>Proposal 1</w:t>
      </w:r>
      <w:r w:rsidR="003F139C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3F139C">
        <w:rPr>
          <w:lang w:eastAsia="ja-JP"/>
        </w:rPr>
        <w:t xml:space="preserve">A new RRC message for the transition from RRC_CONNECTED to RRC_INACTIVE (e.g. </w:t>
      </w:r>
      <w:r w:rsidR="003F139C" w:rsidRPr="00A216DF">
        <w:rPr>
          <w:i/>
          <w:lang w:eastAsia="ja-JP"/>
        </w:rPr>
        <w:t>RRCConnectionSuspend</w:t>
      </w:r>
      <w:r w:rsidR="003F139C">
        <w:rPr>
          <w:lang w:eastAsia="ja-JP"/>
        </w:rPr>
        <w:t>) should be introduced in NR.</w:t>
      </w:r>
    </w:p>
    <w:p w14:paraId="11B1DD5C" w14:textId="77777777" w:rsidR="003F139C" w:rsidRDefault="003F13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lang w:eastAsia="ja-JP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 xml:space="preserve">The </w:t>
      </w:r>
      <w:r w:rsidRPr="00A216DF">
        <w:rPr>
          <w:i/>
          <w:lang w:eastAsia="ja-JP"/>
        </w:rPr>
        <w:t>RRCConnectionSuspend</w:t>
      </w:r>
      <w:r>
        <w:rPr>
          <w:lang w:eastAsia="ja-JP"/>
        </w:rPr>
        <w:t xml:space="preserve"> message should at least contain:</w:t>
      </w:r>
    </w:p>
    <w:p w14:paraId="6F85C179" w14:textId="77777777" w:rsidR="003F139C" w:rsidRDefault="003F13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216DF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216DF">
        <w:rPr>
          <w:i/>
          <w:lang w:eastAsia="ja-JP"/>
        </w:rPr>
        <w:t>resumeIdentity</w:t>
      </w:r>
    </w:p>
    <w:p w14:paraId="795C41DB" w14:textId="77777777" w:rsidR="003F139C" w:rsidRDefault="003F13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216DF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216DF">
        <w:rPr>
          <w:i/>
          <w:lang w:eastAsia="ja-JP"/>
        </w:rPr>
        <w:t>Next hop chaining count (NCC)</w:t>
      </w:r>
    </w:p>
    <w:p w14:paraId="635754FC" w14:textId="77777777" w:rsidR="003F139C" w:rsidRDefault="003F13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lang w:eastAsia="ja-JP"/>
        </w:rP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 xml:space="preserve">The </w:t>
      </w:r>
      <w:r w:rsidRPr="00A216DF">
        <w:rPr>
          <w:i/>
          <w:lang w:eastAsia="ja-JP"/>
        </w:rPr>
        <w:t>RRCConnectionSuspend</w:t>
      </w:r>
      <w:r>
        <w:rPr>
          <w:lang w:eastAsia="ja-JP"/>
        </w:rPr>
        <w:t xml:space="preserve"> message can also contain:</w:t>
      </w:r>
    </w:p>
    <w:p w14:paraId="28642D14" w14:textId="77777777" w:rsidR="003F139C" w:rsidRDefault="003F13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216DF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216DF">
        <w:rPr>
          <w:i/>
          <w:lang w:eastAsia="ja-JP"/>
        </w:rPr>
        <w:t>inactiveModeMobilityControlInfo</w:t>
      </w:r>
    </w:p>
    <w:p w14:paraId="26221077" w14:textId="77777777" w:rsidR="003F139C" w:rsidRDefault="003F13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216DF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216DF">
        <w:rPr>
          <w:i/>
          <w:lang w:eastAsia="ja-JP"/>
        </w:rPr>
        <w:t>ran-AreaInfo</w:t>
      </w:r>
    </w:p>
    <w:p w14:paraId="03DE618D" w14:textId="77777777" w:rsidR="003F139C" w:rsidRDefault="003F13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216DF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216DF">
        <w:rPr>
          <w:i/>
          <w:lang w:eastAsia="ja-JP"/>
        </w:rPr>
        <w:t>ran-PagingCycle</w:t>
      </w:r>
    </w:p>
    <w:p w14:paraId="05511A2B" w14:textId="77777777" w:rsidR="003F139C" w:rsidRDefault="003F13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A216DF">
        <w:rPr>
          <w:rFonts w:ascii="Symbol" w:hAnsi="Symbol"/>
          <w:b w:val="0"/>
          <w:lang w:eastAsia="ja-JP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A216DF">
        <w:rPr>
          <w:i/>
          <w:lang w:eastAsia="ja-JP"/>
        </w:rPr>
        <w:t>ran-PeriodicAreaUpdateTimer</w:t>
      </w:r>
    </w:p>
    <w:p w14:paraId="1365A317" w14:textId="77777777" w:rsidR="003F139C" w:rsidRDefault="003F139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lang w:eastAsia="ja-JP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rPr>
          <w:lang w:eastAsia="ja-JP"/>
        </w:rPr>
        <w:t xml:space="preserve">The </w:t>
      </w:r>
      <w:r w:rsidRPr="00A216DF">
        <w:rPr>
          <w:i/>
          <w:lang w:eastAsia="ja-JP"/>
        </w:rPr>
        <w:t>RRCConnectionSuspend</w:t>
      </w:r>
      <w:r>
        <w:rPr>
          <w:lang w:eastAsia="ja-JP"/>
        </w:rPr>
        <w:t xml:space="preserve"> message must be sent encrypted as the content is sensitive for UE security and privacy.</w:t>
      </w:r>
    </w:p>
    <w:p w14:paraId="5A31EE23" w14:textId="409F7A7A" w:rsidR="00F90CCA" w:rsidRDefault="00F77221" w:rsidP="00AF4E26">
      <w:pPr>
        <w:pStyle w:val="TOC1"/>
        <w:rPr>
          <w:b w:val="0"/>
          <w:lang w:eastAsia="ja-JP"/>
        </w:rPr>
      </w:pPr>
      <w:r>
        <w:rPr>
          <w:b w:val="0"/>
          <w:bCs/>
        </w:rPr>
        <w:fldChar w:fldCharType="end"/>
      </w:r>
    </w:p>
    <w:p w14:paraId="2F2E8316" w14:textId="77777777" w:rsidR="008540D1" w:rsidRPr="00CE0424" w:rsidRDefault="008540D1" w:rsidP="008540D1">
      <w:pPr>
        <w:pStyle w:val="Heading1"/>
      </w:pPr>
      <w:r w:rsidRPr="00CE0424">
        <w:t>References</w:t>
      </w:r>
    </w:p>
    <w:p w14:paraId="2221E5E9" w14:textId="3F3E335F" w:rsidR="00E6013B" w:rsidRDefault="00E6013B" w:rsidP="00E6013B">
      <w:pPr>
        <w:pStyle w:val="Reference"/>
      </w:pPr>
      <w:bookmarkStart w:id="187" w:name="_Ref478111157"/>
      <w:bookmarkStart w:id="188" w:name="_Ref473727887"/>
      <w:bookmarkStart w:id="189" w:name="_Ref477873905"/>
      <w:r>
        <w:t xml:space="preserve">R2-1702421, CR-2648, </w:t>
      </w:r>
      <w:r w:rsidRPr="00E6013B">
        <w:t>Light RRC Connection Feature specification in 36.331</w:t>
      </w:r>
      <w:r>
        <w:t xml:space="preserve">, Intel Corporation, </w:t>
      </w:r>
      <w:r w:rsidRPr="001B628D">
        <w:t>TSG RAN WG2 #97</w:t>
      </w:r>
      <w:r>
        <w:t xml:space="preserve">, </w:t>
      </w:r>
      <w:r w:rsidRPr="00E6013B">
        <w:t xml:space="preserve">Athens, Greece, February </w:t>
      </w:r>
      <w:r>
        <w:t>13</w:t>
      </w:r>
      <w:r w:rsidRPr="00E6013B">
        <w:t xml:space="preserve"> – 17</w:t>
      </w:r>
      <w:r>
        <w:t>,</w:t>
      </w:r>
      <w:r w:rsidRPr="00E6013B">
        <w:t xml:space="preserve"> 2017</w:t>
      </w:r>
      <w:bookmarkEnd w:id="187"/>
    </w:p>
    <w:p w14:paraId="1FDA4B54" w14:textId="548761F0" w:rsidR="008540D1" w:rsidRPr="00BA5441" w:rsidRDefault="00D360A9" w:rsidP="00D360A9">
      <w:pPr>
        <w:pStyle w:val="Reference"/>
      </w:pPr>
      <w:bookmarkStart w:id="190" w:name="_Ref481680464"/>
      <w:r w:rsidRPr="00D360A9">
        <w:lastRenderedPageBreak/>
        <w:t>R2-1704125</w:t>
      </w:r>
      <w:r w:rsidR="008540D1" w:rsidRPr="00BA5441">
        <w:t>, UE Context ID</w:t>
      </w:r>
      <w:r w:rsidR="00F17526" w:rsidRPr="00BA5441">
        <w:t xml:space="preserve"> discussion</w:t>
      </w:r>
      <w:r w:rsidR="008540D1" w:rsidRPr="00BA5441">
        <w:t>, Ericsson, TSG RAN WG2 #9</w:t>
      </w:r>
      <w:r>
        <w:t>8, Hangzhou, P.R. of China</w:t>
      </w:r>
      <w:r w:rsidR="008540D1" w:rsidRPr="00BA5441">
        <w:t xml:space="preserve">, </w:t>
      </w:r>
      <w:r>
        <w:t>May 15</w:t>
      </w:r>
      <w:r w:rsidRPr="00D360A9">
        <w:rPr>
          <w:vertAlign w:val="superscript"/>
        </w:rPr>
        <w:t>th</w:t>
      </w:r>
      <w:r>
        <w:t>-19</w:t>
      </w:r>
      <w:r w:rsidRPr="00D360A9">
        <w:rPr>
          <w:vertAlign w:val="superscript"/>
        </w:rPr>
        <w:t>th</w:t>
      </w:r>
      <w:r w:rsidR="008540D1" w:rsidRPr="00BA5441">
        <w:t>, 201</w:t>
      </w:r>
      <w:bookmarkEnd w:id="188"/>
      <w:r w:rsidR="008540D1" w:rsidRPr="00BA5441">
        <w:t>7</w:t>
      </w:r>
      <w:bookmarkEnd w:id="189"/>
      <w:bookmarkEnd w:id="190"/>
    </w:p>
    <w:p w14:paraId="2BEE254A" w14:textId="2E0EAAE9" w:rsidR="00F90CCA" w:rsidRPr="00BA5441" w:rsidRDefault="00F90CCA" w:rsidP="00BC52E6">
      <w:pPr>
        <w:pStyle w:val="Reference"/>
        <w:numPr>
          <w:ilvl w:val="0"/>
          <w:numId w:val="0"/>
        </w:numPr>
        <w:rPr>
          <w:lang w:eastAsia="ja-JP"/>
        </w:rPr>
      </w:pPr>
      <w:bookmarkStart w:id="191" w:name="_Ref478110778"/>
      <w:bookmarkEnd w:id="191"/>
    </w:p>
    <w:sectPr w:rsidR="00F90CCA" w:rsidRPr="00BA5441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F2B00" w14:textId="77777777" w:rsidR="00787F78" w:rsidRDefault="00787F78">
      <w:r>
        <w:separator/>
      </w:r>
    </w:p>
  </w:endnote>
  <w:endnote w:type="continuationSeparator" w:id="0">
    <w:p w14:paraId="57738F27" w14:textId="77777777" w:rsidR="00787F78" w:rsidRDefault="00787F78">
      <w:r>
        <w:continuationSeparator/>
      </w:r>
    </w:p>
  </w:endnote>
  <w:endnote w:type="continuationNotice" w:id="1">
    <w:p w14:paraId="658EACFF" w14:textId="77777777" w:rsidR="00787F78" w:rsidRDefault="00787F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59F3827A" w:rsidR="00CE0157" w:rsidRDefault="00CE01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19F2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19F2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B9BC8" w14:textId="77777777" w:rsidR="00787F78" w:rsidRDefault="00787F78">
      <w:r>
        <w:separator/>
      </w:r>
    </w:p>
  </w:footnote>
  <w:footnote w:type="continuationSeparator" w:id="0">
    <w:p w14:paraId="7EF5841D" w14:textId="77777777" w:rsidR="00787F78" w:rsidRDefault="00787F78">
      <w:r>
        <w:continuationSeparator/>
      </w:r>
    </w:p>
  </w:footnote>
  <w:footnote w:type="continuationNotice" w:id="1">
    <w:p w14:paraId="6D6906E4" w14:textId="77777777" w:rsidR="00787F78" w:rsidRDefault="00787F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CE0157" w:rsidRDefault="00CE01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8975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054C7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68A4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388"/>
        </w:tabs>
        <w:ind w:left="638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B212FE3"/>
    <w:multiLevelType w:val="hybridMultilevel"/>
    <w:tmpl w:val="A96E8960"/>
    <w:lvl w:ilvl="0" w:tplc="5012247A">
      <w:start w:val="1"/>
      <w:numFmt w:val="decimal"/>
      <w:lvlText w:val="[%1]"/>
      <w:lvlJc w:val="left"/>
      <w:pPr>
        <w:ind w:left="2952" w:hanging="400"/>
      </w:pPr>
      <w:rPr>
        <w:rFonts w:cs="Times New Roman" w:hint="eastAsia"/>
      </w:rPr>
    </w:lvl>
    <w:lvl w:ilvl="1" w:tplc="04090019" w:tentative="1">
      <w:start w:val="1"/>
      <w:numFmt w:val="upperLetter"/>
      <w:lvlText w:val="%2."/>
      <w:lvlJc w:val="left"/>
      <w:pPr>
        <w:ind w:left="3352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752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52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4552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2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52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5752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52" w:hanging="400"/>
      </w:pPr>
      <w:rPr>
        <w:rFonts w:cs="Times New Roman"/>
      </w:rPr>
    </w:lvl>
  </w:abstractNum>
  <w:abstractNum w:abstractNumId="6" w15:restartNumberingAfterBreak="0">
    <w:nsid w:val="0C0A183F"/>
    <w:multiLevelType w:val="hybridMultilevel"/>
    <w:tmpl w:val="D4880D94"/>
    <w:lvl w:ilvl="0" w:tplc="BD96D22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CE4071"/>
    <w:multiLevelType w:val="hybridMultilevel"/>
    <w:tmpl w:val="7DBAD4B6"/>
    <w:lvl w:ilvl="0" w:tplc="767A856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30B22"/>
    <w:multiLevelType w:val="hybridMultilevel"/>
    <w:tmpl w:val="0852A878"/>
    <w:lvl w:ilvl="0" w:tplc="57ACFB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E05B8"/>
    <w:multiLevelType w:val="hybridMultilevel"/>
    <w:tmpl w:val="14F8AE18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6C433C"/>
    <w:multiLevelType w:val="hybridMultilevel"/>
    <w:tmpl w:val="25FED52A"/>
    <w:lvl w:ilvl="0" w:tplc="FA3451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0423C"/>
    <w:multiLevelType w:val="hybridMultilevel"/>
    <w:tmpl w:val="B66837E0"/>
    <w:lvl w:ilvl="0" w:tplc="14AED7A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4B4367"/>
    <w:multiLevelType w:val="hybridMultilevel"/>
    <w:tmpl w:val="776271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E3571"/>
    <w:multiLevelType w:val="hybridMultilevel"/>
    <w:tmpl w:val="4C0CB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51965"/>
    <w:multiLevelType w:val="hybridMultilevel"/>
    <w:tmpl w:val="4C6ADD7E"/>
    <w:lvl w:ilvl="0" w:tplc="042A32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287FCB"/>
    <w:multiLevelType w:val="hybridMultilevel"/>
    <w:tmpl w:val="1328499A"/>
    <w:lvl w:ilvl="0" w:tplc="B510B51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D038B"/>
    <w:multiLevelType w:val="hybridMultilevel"/>
    <w:tmpl w:val="0BF658F2"/>
    <w:lvl w:ilvl="0" w:tplc="BA84F0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3E853BEC"/>
    <w:multiLevelType w:val="hybridMultilevel"/>
    <w:tmpl w:val="59CE9566"/>
    <w:lvl w:ilvl="0" w:tplc="4B8A672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172A6"/>
    <w:multiLevelType w:val="hybridMultilevel"/>
    <w:tmpl w:val="1E308700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2726E"/>
    <w:multiLevelType w:val="hybridMultilevel"/>
    <w:tmpl w:val="CBE2107E"/>
    <w:lvl w:ilvl="0" w:tplc="E9808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84C22"/>
    <w:multiLevelType w:val="hybridMultilevel"/>
    <w:tmpl w:val="371A3654"/>
    <w:lvl w:ilvl="0" w:tplc="CD8AD25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27357C"/>
    <w:multiLevelType w:val="hybridMultilevel"/>
    <w:tmpl w:val="FBFC7F00"/>
    <w:lvl w:ilvl="0" w:tplc="5E3209E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04BCE"/>
    <w:multiLevelType w:val="hybridMultilevel"/>
    <w:tmpl w:val="0D6EB364"/>
    <w:lvl w:ilvl="0" w:tplc="7F8A6B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804E8"/>
    <w:multiLevelType w:val="hybridMultilevel"/>
    <w:tmpl w:val="EB9C46A8"/>
    <w:lvl w:ilvl="0" w:tplc="34B4276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BF6C21"/>
    <w:multiLevelType w:val="hybridMultilevel"/>
    <w:tmpl w:val="EDB26E56"/>
    <w:lvl w:ilvl="0" w:tplc="B740A246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F9658A"/>
    <w:multiLevelType w:val="hybridMultilevel"/>
    <w:tmpl w:val="32D43BF2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5" w15:restartNumberingAfterBreak="0">
    <w:nsid w:val="79B43249"/>
    <w:multiLevelType w:val="hybridMultilevel"/>
    <w:tmpl w:val="C2828F6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2E0F9C"/>
    <w:multiLevelType w:val="hybridMultilevel"/>
    <w:tmpl w:val="AA0E4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4"/>
  </w:num>
  <w:num w:numId="7">
    <w:abstractNumId w:val="28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31"/>
  </w:num>
  <w:num w:numId="15">
    <w:abstractNumId w:val="17"/>
  </w:num>
  <w:num w:numId="16">
    <w:abstractNumId w:val="30"/>
  </w:num>
  <w:num w:numId="17">
    <w:abstractNumId w:val="35"/>
  </w:num>
  <w:num w:numId="18">
    <w:abstractNumId w:val="15"/>
  </w:num>
  <w:num w:numId="19">
    <w:abstractNumId w:val="8"/>
  </w:num>
  <w:num w:numId="20">
    <w:abstractNumId w:val="7"/>
  </w:num>
  <w:num w:numId="21">
    <w:abstractNumId w:val="12"/>
  </w:num>
  <w:num w:numId="22">
    <w:abstractNumId w:val="10"/>
  </w:num>
  <w:num w:numId="23">
    <w:abstractNumId w:val="16"/>
  </w:num>
  <w:num w:numId="24">
    <w:abstractNumId w:val="33"/>
  </w:num>
  <w:num w:numId="25">
    <w:abstractNumId w:val="6"/>
  </w:num>
  <w:num w:numId="26">
    <w:abstractNumId w:val="27"/>
  </w:num>
  <w:num w:numId="27">
    <w:abstractNumId w:val="5"/>
  </w:num>
  <w:num w:numId="28">
    <w:abstractNumId w:val="23"/>
  </w:num>
  <w:num w:numId="29">
    <w:abstractNumId w:val="29"/>
  </w:num>
  <w:num w:numId="30">
    <w:abstractNumId w:val="32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36"/>
  </w:num>
  <w:num w:numId="33">
    <w:abstractNumId w:val="20"/>
  </w:num>
  <w:num w:numId="34">
    <w:abstractNumId w:val="21"/>
  </w:num>
  <w:num w:numId="35">
    <w:abstractNumId w:val="22"/>
  </w:num>
  <w:num w:numId="36">
    <w:abstractNumId w:val="20"/>
  </w:num>
  <w:num w:numId="37">
    <w:abstractNumId w:val="9"/>
  </w:num>
  <w:num w:numId="38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i-FI" w:vendorID="64" w:dllVersion="6" w:nlCheck="1" w:checkStyle="0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1111"/>
    <w:rsid w:val="00002A37"/>
    <w:rsid w:val="00006446"/>
    <w:rsid w:val="00006896"/>
    <w:rsid w:val="00006B58"/>
    <w:rsid w:val="000071C1"/>
    <w:rsid w:val="00007CDC"/>
    <w:rsid w:val="00011B28"/>
    <w:rsid w:val="00015D15"/>
    <w:rsid w:val="00022507"/>
    <w:rsid w:val="0002564D"/>
    <w:rsid w:val="00025ECA"/>
    <w:rsid w:val="0002742D"/>
    <w:rsid w:val="00027939"/>
    <w:rsid w:val="000325B8"/>
    <w:rsid w:val="00032EFF"/>
    <w:rsid w:val="00034C15"/>
    <w:rsid w:val="00036BA1"/>
    <w:rsid w:val="000422E2"/>
    <w:rsid w:val="00042D86"/>
    <w:rsid w:val="00042F22"/>
    <w:rsid w:val="0004312F"/>
    <w:rsid w:val="000444EF"/>
    <w:rsid w:val="00052A07"/>
    <w:rsid w:val="000534E3"/>
    <w:rsid w:val="0005606A"/>
    <w:rsid w:val="00057117"/>
    <w:rsid w:val="000616E7"/>
    <w:rsid w:val="0006487E"/>
    <w:rsid w:val="000648B6"/>
    <w:rsid w:val="00065E1A"/>
    <w:rsid w:val="00071903"/>
    <w:rsid w:val="000719F6"/>
    <w:rsid w:val="00073A9E"/>
    <w:rsid w:val="00077801"/>
    <w:rsid w:val="00077E5F"/>
    <w:rsid w:val="0008036A"/>
    <w:rsid w:val="00081AE6"/>
    <w:rsid w:val="00081D2F"/>
    <w:rsid w:val="000855EB"/>
    <w:rsid w:val="00085B52"/>
    <w:rsid w:val="000866F2"/>
    <w:rsid w:val="0009009F"/>
    <w:rsid w:val="00091557"/>
    <w:rsid w:val="000924C1"/>
    <w:rsid w:val="000924F0"/>
    <w:rsid w:val="00093474"/>
    <w:rsid w:val="000937B0"/>
    <w:rsid w:val="0009510F"/>
    <w:rsid w:val="000A1B7B"/>
    <w:rsid w:val="000A4638"/>
    <w:rsid w:val="000A4E83"/>
    <w:rsid w:val="000A4EAA"/>
    <w:rsid w:val="000A56F2"/>
    <w:rsid w:val="000A790E"/>
    <w:rsid w:val="000B1925"/>
    <w:rsid w:val="000B2719"/>
    <w:rsid w:val="000B2D66"/>
    <w:rsid w:val="000B3A8F"/>
    <w:rsid w:val="000B4AB9"/>
    <w:rsid w:val="000B58C3"/>
    <w:rsid w:val="000B5BDA"/>
    <w:rsid w:val="000B61E9"/>
    <w:rsid w:val="000C165A"/>
    <w:rsid w:val="000C2E19"/>
    <w:rsid w:val="000C6685"/>
    <w:rsid w:val="000D0D07"/>
    <w:rsid w:val="000D4797"/>
    <w:rsid w:val="000D7D60"/>
    <w:rsid w:val="000E0527"/>
    <w:rsid w:val="000E1C1C"/>
    <w:rsid w:val="000E1DA1"/>
    <w:rsid w:val="000E1E8A"/>
    <w:rsid w:val="000E1E92"/>
    <w:rsid w:val="000E48B5"/>
    <w:rsid w:val="000F06D6"/>
    <w:rsid w:val="000F0AF2"/>
    <w:rsid w:val="000F0EB1"/>
    <w:rsid w:val="000F1106"/>
    <w:rsid w:val="000F3BE9"/>
    <w:rsid w:val="000F3F6C"/>
    <w:rsid w:val="000F47FE"/>
    <w:rsid w:val="000F6DF3"/>
    <w:rsid w:val="001005FF"/>
    <w:rsid w:val="001046A9"/>
    <w:rsid w:val="001062FB"/>
    <w:rsid w:val="001063E6"/>
    <w:rsid w:val="0011039A"/>
    <w:rsid w:val="001122F9"/>
    <w:rsid w:val="00113494"/>
    <w:rsid w:val="00113CF4"/>
    <w:rsid w:val="001153EA"/>
    <w:rsid w:val="00115643"/>
    <w:rsid w:val="00116765"/>
    <w:rsid w:val="001178F3"/>
    <w:rsid w:val="001219F5"/>
    <w:rsid w:val="00121A20"/>
    <w:rsid w:val="00122F2E"/>
    <w:rsid w:val="0012377F"/>
    <w:rsid w:val="00124314"/>
    <w:rsid w:val="00126B4A"/>
    <w:rsid w:val="00127613"/>
    <w:rsid w:val="00132FD0"/>
    <w:rsid w:val="001344C0"/>
    <w:rsid w:val="001346FA"/>
    <w:rsid w:val="00135252"/>
    <w:rsid w:val="0013788F"/>
    <w:rsid w:val="00137AB5"/>
    <w:rsid w:val="00137F0B"/>
    <w:rsid w:val="00141716"/>
    <w:rsid w:val="00141C7E"/>
    <w:rsid w:val="00151E23"/>
    <w:rsid w:val="001526E0"/>
    <w:rsid w:val="001551B5"/>
    <w:rsid w:val="001626C9"/>
    <w:rsid w:val="001643A8"/>
    <w:rsid w:val="001659C1"/>
    <w:rsid w:val="00165A8C"/>
    <w:rsid w:val="00173A8E"/>
    <w:rsid w:val="00174709"/>
    <w:rsid w:val="00177795"/>
    <w:rsid w:val="0018143F"/>
    <w:rsid w:val="00182588"/>
    <w:rsid w:val="00190AC1"/>
    <w:rsid w:val="00191D22"/>
    <w:rsid w:val="001921E1"/>
    <w:rsid w:val="0019341A"/>
    <w:rsid w:val="00195274"/>
    <w:rsid w:val="00196BA4"/>
    <w:rsid w:val="00197DF9"/>
    <w:rsid w:val="001A1987"/>
    <w:rsid w:val="001A2564"/>
    <w:rsid w:val="001A4762"/>
    <w:rsid w:val="001A6173"/>
    <w:rsid w:val="001A6CBA"/>
    <w:rsid w:val="001B0C50"/>
    <w:rsid w:val="001B0D97"/>
    <w:rsid w:val="001B5A5D"/>
    <w:rsid w:val="001C1705"/>
    <w:rsid w:val="001C1B99"/>
    <w:rsid w:val="001C1CE5"/>
    <w:rsid w:val="001C3D2A"/>
    <w:rsid w:val="001C6495"/>
    <w:rsid w:val="001C65B6"/>
    <w:rsid w:val="001C6F1F"/>
    <w:rsid w:val="001C76AA"/>
    <w:rsid w:val="001D46AD"/>
    <w:rsid w:val="001D51BA"/>
    <w:rsid w:val="001D552A"/>
    <w:rsid w:val="001D6032"/>
    <w:rsid w:val="001D6342"/>
    <w:rsid w:val="001D6D53"/>
    <w:rsid w:val="001E00AB"/>
    <w:rsid w:val="001E58E2"/>
    <w:rsid w:val="001E7AED"/>
    <w:rsid w:val="001F3916"/>
    <w:rsid w:val="001F44FF"/>
    <w:rsid w:val="001F4A55"/>
    <w:rsid w:val="001F54C5"/>
    <w:rsid w:val="001F662C"/>
    <w:rsid w:val="001F7074"/>
    <w:rsid w:val="00200490"/>
    <w:rsid w:val="00201F3A"/>
    <w:rsid w:val="002039FC"/>
    <w:rsid w:val="00203F96"/>
    <w:rsid w:val="002055DA"/>
    <w:rsid w:val="002069B2"/>
    <w:rsid w:val="00207FA3"/>
    <w:rsid w:val="00214DA8"/>
    <w:rsid w:val="00215423"/>
    <w:rsid w:val="002158FA"/>
    <w:rsid w:val="00216AA0"/>
    <w:rsid w:val="00220600"/>
    <w:rsid w:val="002224DB"/>
    <w:rsid w:val="00222830"/>
    <w:rsid w:val="00223FCB"/>
    <w:rsid w:val="002252C3"/>
    <w:rsid w:val="00225C54"/>
    <w:rsid w:val="00226945"/>
    <w:rsid w:val="0023032F"/>
    <w:rsid w:val="00230765"/>
    <w:rsid w:val="002319E4"/>
    <w:rsid w:val="00235632"/>
    <w:rsid w:val="00235872"/>
    <w:rsid w:val="00241559"/>
    <w:rsid w:val="0024269C"/>
    <w:rsid w:val="002435B3"/>
    <w:rsid w:val="002458EB"/>
    <w:rsid w:val="00245C6C"/>
    <w:rsid w:val="002500C8"/>
    <w:rsid w:val="00253AE7"/>
    <w:rsid w:val="00254C33"/>
    <w:rsid w:val="002552CA"/>
    <w:rsid w:val="00257182"/>
    <w:rsid w:val="00257543"/>
    <w:rsid w:val="002617E7"/>
    <w:rsid w:val="00261FC8"/>
    <w:rsid w:val="00264228"/>
    <w:rsid w:val="00264334"/>
    <w:rsid w:val="0026473E"/>
    <w:rsid w:val="00266214"/>
    <w:rsid w:val="00267238"/>
    <w:rsid w:val="00267C83"/>
    <w:rsid w:val="0027144F"/>
    <w:rsid w:val="00271F3A"/>
    <w:rsid w:val="00273278"/>
    <w:rsid w:val="002737F4"/>
    <w:rsid w:val="00276BBA"/>
    <w:rsid w:val="002805F5"/>
    <w:rsid w:val="00280751"/>
    <w:rsid w:val="0028280A"/>
    <w:rsid w:val="00283F61"/>
    <w:rsid w:val="00286ACD"/>
    <w:rsid w:val="00287838"/>
    <w:rsid w:val="002907B5"/>
    <w:rsid w:val="002909E9"/>
    <w:rsid w:val="00292EB7"/>
    <w:rsid w:val="00296227"/>
    <w:rsid w:val="00296F44"/>
    <w:rsid w:val="0029777D"/>
    <w:rsid w:val="002A0543"/>
    <w:rsid w:val="002A055E"/>
    <w:rsid w:val="002A1D4E"/>
    <w:rsid w:val="002A268D"/>
    <w:rsid w:val="002A2869"/>
    <w:rsid w:val="002A497F"/>
    <w:rsid w:val="002A68C2"/>
    <w:rsid w:val="002B1A05"/>
    <w:rsid w:val="002B24D6"/>
    <w:rsid w:val="002B2BF0"/>
    <w:rsid w:val="002C41E6"/>
    <w:rsid w:val="002D071A"/>
    <w:rsid w:val="002D1ACF"/>
    <w:rsid w:val="002D34B2"/>
    <w:rsid w:val="002D3E32"/>
    <w:rsid w:val="002D58E4"/>
    <w:rsid w:val="002D7637"/>
    <w:rsid w:val="002E17F2"/>
    <w:rsid w:val="002E4568"/>
    <w:rsid w:val="002E59E0"/>
    <w:rsid w:val="002E7CAE"/>
    <w:rsid w:val="002F0604"/>
    <w:rsid w:val="002F2771"/>
    <w:rsid w:val="002F37A9"/>
    <w:rsid w:val="002F4235"/>
    <w:rsid w:val="002F56E5"/>
    <w:rsid w:val="002F57E6"/>
    <w:rsid w:val="00301CE6"/>
    <w:rsid w:val="0030256B"/>
    <w:rsid w:val="00304A20"/>
    <w:rsid w:val="0030501F"/>
    <w:rsid w:val="00307BA1"/>
    <w:rsid w:val="00311702"/>
    <w:rsid w:val="00311E82"/>
    <w:rsid w:val="0031285F"/>
    <w:rsid w:val="00313FD6"/>
    <w:rsid w:val="003143BD"/>
    <w:rsid w:val="003179C2"/>
    <w:rsid w:val="00317B01"/>
    <w:rsid w:val="003203ED"/>
    <w:rsid w:val="00320BD0"/>
    <w:rsid w:val="00322C9F"/>
    <w:rsid w:val="00322D6F"/>
    <w:rsid w:val="00324D23"/>
    <w:rsid w:val="00330ECE"/>
    <w:rsid w:val="00331751"/>
    <w:rsid w:val="00334579"/>
    <w:rsid w:val="00335307"/>
    <w:rsid w:val="00335858"/>
    <w:rsid w:val="00336BDA"/>
    <w:rsid w:val="00341C0A"/>
    <w:rsid w:val="00342BD7"/>
    <w:rsid w:val="00343A07"/>
    <w:rsid w:val="00344208"/>
    <w:rsid w:val="00346DB5"/>
    <w:rsid w:val="003477B1"/>
    <w:rsid w:val="00351D9D"/>
    <w:rsid w:val="0035482C"/>
    <w:rsid w:val="00357380"/>
    <w:rsid w:val="003602D9"/>
    <w:rsid w:val="003604CE"/>
    <w:rsid w:val="00360BDF"/>
    <w:rsid w:val="00362862"/>
    <w:rsid w:val="003631F8"/>
    <w:rsid w:val="00370E47"/>
    <w:rsid w:val="00371475"/>
    <w:rsid w:val="003742AC"/>
    <w:rsid w:val="00377CE1"/>
    <w:rsid w:val="00384447"/>
    <w:rsid w:val="00385BF0"/>
    <w:rsid w:val="00387D71"/>
    <w:rsid w:val="0039085C"/>
    <w:rsid w:val="003939FF"/>
    <w:rsid w:val="00396F2D"/>
    <w:rsid w:val="003A2223"/>
    <w:rsid w:val="003A2A0F"/>
    <w:rsid w:val="003A45A1"/>
    <w:rsid w:val="003A5B0A"/>
    <w:rsid w:val="003A6BAC"/>
    <w:rsid w:val="003A7EF3"/>
    <w:rsid w:val="003B0E01"/>
    <w:rsid w:val="003B159C"/>
    <w:rsid w:val="003B1E14"/>
    <w:rsid w:val="003B369F"/>
    <w:rsid w:val="003B36A3"/>
    <w:rsid w:val="003B7FE5"/>
    <w:rsid w:val="003C0EE8"/>
    <w:rsid w:val="003C11C8"/>
    <w:rsid w:val="003C2702"/>
    <w:rsid w:val="003C441B"/>
    <w:rsid w:val="003C7806"/>
    <w:rsid w:val="003D109F"/>
    <w:rsid w:val="003D2478"/>
    <w:rsid w:val="003D2FC4"/>
    <w:rsid w:val="003D3C45"/>
    <w:rsid w:val="003D5B1F"/>
    <w:rsid w:val="003E15FA"/>
    <w:rsid w:val="003E1D38"/>
    <w:rsid w:val="003E55E4"/>
    <w:rsid w:val="003E5DC1"/>
    <w:rsid w:val="003E74E3"/>
    <w:rsid w:val="003F05C7"/>
    <w:rsid w:val="003F139C"/>
    <w:rsid w:val="003F1C01"/>
    <w:rsid w:val="003F2CD4"/>
    <w:rsid w:val="003F6BBE"/>
    <w:rsid w:val="004000E8"/>
    <w:rsid w:val="004014AE"/>
    <w:rsid w:val="00402E2B"/>
    <w:rsid w:val="0040512B"/>
    <w:rsid w:val="00405CA5"/>
    <w:rsid w:val="00407CD3"/>
    <w:rsid w:val="00410134"/>
    <w:rsid w:val="00410B72"/>
    <w:rsid w:val="00410F18"/>
    <w:rsid w:val="0041257C"/>
    <w:rsid w:val="0041263E"/>
    <w:rsid w:val="00413AAC"/>
    <w:rsid w:val="00421105"/>
    <w:rsid w:val="00421C44"/>
    <w:rsid w:val="004242F4"/>
    <w:rsid w:val="00427248"/>
    <w:rsid w:val="004310CF"/>
    <w:rsid w:val="00433D34"/>
    <w:rsid w:val="00434248"/>
    <w:rsid w:val="00434571"/>
    <w:rsid w:val="00437447"/>
    <w:rsid w:val="004374F3"/>
    <w:rsid w:val="00441A92"/>
    <w:rsid w:val="00444CF0"/>
    <w:rsid w:val="00444E5A"/>
    <w:rsid w:val="00444F56"/>
    <w:rsid w:val="00446488"/>
    <w:rsid w:val="004517AA"/>
    <w:rsid w:val="004527C7"/>
    <w:rsid w:val="00452CAC"/>
    <w:rsid w:val="00457565"/>
    <w:rsid w:val="00457B71"/>
    <w:rsid w:val="004638F5"/>
    <w:rsid w:val="00465F3A"/>
    <w:rsid w:val="004669E2"/>
    <w:rsid w:val="00470C31"/>
    <w:rsid w:val="004734D0"/>
    <w:rsid w:val="0047556B"/>
    <w:rsid w:val="00477768"/>
    <w:rsid w:val="00480BB7"/>
    <w:rsid w:val="00481542"/>
    <w:rsid w:val="004848F3"/>
    <w:rsid w:val="00485D22"/>
    <w:rsid w:val="00486A44"/>
    <w:rsid w:val="0049113D"/>
    <w:rsid w:val="00491732"/>
    <w:rsid w:val="0049186B"/>
    <w:rsid w:val="00492BC5"/>
    <w:rsid w:val="0049506F"/>
    <w:rsid w:val="004964F1"/>
    <w:rsid w:val="004A01C2"/>
    <w:rsid w:val="004A16BC"/>
    <w:rsid w:val="004A2B94"/>
    <w:rsid w:val="004A5A5C"/>
    <w:rsid w:val="004A6C94"/>
    <w:rsid w:val="004B6750"/>
    <w:rsid w:val="004B7C0C"/>
    <w:rsid w:val="004C164C"/>
    <w:rsid w:val="004C277E"/>
    <w:rsid w:val="004C3898"/>
    <w:rsid w:val="004C5DF6"/>
    <w:rsid w:val="004C7B69"/>
    <w:rsid w:val="004D36B1"/>
    <w:rsid w:val="004D49C3"/>
    <w:rsid w:val="004D6955"/>
    <w:rsid w:val="004D7EBD"/>
    <w:rsid w:val="004E0C11"/>
    <w:rsid w:val="004E2680"/>
    <w:rsid w:val="004E28F9"/>
    <w:rsid w:val="004E4037"/>
    <w:rsid w:val="004E462E"/>
    <w:rsid w:val="004E56DC"/>
    <w:rsid w:val="004E5888"/>
    <w:rsid w:val="004E76F4"/>
    <w:rsid w:val="004F0B4E"/>
    <w:rsid w:val="004F0B6C"/>
    <w:rsid w:val="004F2078"/>
    <w:rsid w:val="004F4DA3"/>
    <w:rsid w:val="005047FB"/>
    <w:rsid w:val="00506557"/>
    <w:rsid w:val="0050677A"/>
    <w:rsid w:val="005108D8"/>
    <w:rsid w:val="005112DC"/>
    <w:rsid w:val="005116F9"/>
    <w:rsid w:val="0051518C"/>
    <w:rsid w:val="005153A7"/>
    <w:rsid w:val="00515802"/>
    <w:rsid w:val="005219CF"/>
    <w:rsid w:val="00521DC2"/>
    <w:rsid w:val="00523F1C"/>
    <w:rsid w:val="005247A3"/>
    <w:rsid w:val="00530BFC"/>
    <w:rsid w:val="00531534"/>
    <w:rsid w:val="005338D0"/>
    <w:rsid w:val="00533DBA"/>
    <w:rsid w:val="00534B59"/>
    <w:rsid w:val="00536759"/>
    <w:rsid w:val="00537C62"/>
    <w:rsid w:val="00546970"/>
    <w:rsid w:val="00547952"/>
    <w:rsid w:val="005504AA"/>
    <w:rsid w:val="00551C91"/>
    <w:rsid w:val="00552C1A"/>
    <w:rsid w:val="00554E19"/>
    <w:rsid w:val="005569F9"/>
    <w:rsid w:val="0056121F"/>
    <w:rsid w:val="005620F1"/>
    <w:rsid w:val="00563CE3"/>
    <w:rsid w:val="0056690F"/>
    <w:rsid w:val="005677F2"/>
    <w:rsid w:val="00572505"/>
    <w:rsid w:val="00574DDA"/>
    <w:rsid w:val="00575876"/>
    <w:rsid w:val="00577538"/>
    <w:rsid w:val="00580202"/>
    <w:rsid w:val="005823EC"/>
    <w:rsid w:val="00582809"/>
    <w:rsid w:val="0058798C"/>
    <w:rsid w:val="005900FA"/>
    <w:rsid w:val="00592EF3"/>
    <w:rsid w:val="005932B9"/>
    <w:rsid w:val="005935A4"/>
    <w:rsid w:val="0059390A"/>
    <w:rsid w:val="005948C2"/>
    <w:rsid w:val="00595DCA"/>
    <w:rsid w:val="00596574"/>
    <w:rsid w:val="0059779B"/>
    <w:rsid w:val="005A038E"/>
    <w:rsid w:val="005A19F2"/>
    <w:rsid w:val="005A209A"/>
    <w:rsid w:val="005A64D9"/>
    <w:rsid w:val="005A662D"/>
    <w:rsid w:val="005B0157"/>
    <w:rsid w:val="005B06E3"/>
    <w:rsid w:val="005B35D7"/>
    <w:rsid w:val="005B392A"/>
    <w:rsid w:val="005B3AA3"/>
    <w:rsid w:val="005B6F83"/>
    <w:rsid w:val="005C1193"/>
    <w:rsid w:val="005C2071"/>
    <w:rsid w:val="005C4810"/>
    <w:rsid w:val="005C74FB"/>
    <w:rsid w:val="005D0CBB"/>
    <w:rsid w:val="005D1602"/>
    <w:rsid w:val="005D2AEE"/>
    <w:rsid w:val="005D7DCA"/>
    <w:rsid w:val="005E3016"/>
    <w:rsid w:val="005E385F"/>
    <w:rsid w:val="005E5B81"/>
    <w:rsid w:val="005E6F05"/>
    <w:rsid w:val="005F2CB1"/>
    <w:rsid w:val="005F3025"/>
    <w:rsid w:val="005F4D03"/>
    <w:rsid w:val="005F618C"/>
    <w:rsid w:val="005F67A1"/>
    <w:rsid w:val="005F70BD"/>
    <w:rsid w:val="0060283C"/>
    <w:rsid w:val="00604F14"/>
    <w:rsid w:val="00605F62"/>
    <w:rsid w:val="00605FDF"/>
    <w:rsid w:val="0060602B"/>
    <w:rsid w:val="00611744"/>
    <w:rsid w:val="00611B83"/>
    <w:rsid w:val="00613257"/>
    <w:rsid w:val="0061421E"/>
    <w:rsid w:val="00616580"/>
    <w:rsid w:val="00620A71"/>
    <w:rsid w:val="00620D80"/>
    <w:rsid w:val="006211E3"/>
    <w:rsid w:val="00622803"/>
    <w:rsid w:val="006234A6"/>
    <w:rsid w:val="00624D23"/>
    <w:rsid w:val="0062591C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AA5"/>
    <w:rsid w:val="00643475"/>
    <w:rsid w:val="0064396A"/>
    <w:rsid w:val="0064624E"/>
    <w:rsid w:val="00650AB9"/>
    <w:rsid w:val="00653AFF"/>
    <w:rsid w:val="00655733"/>
    <w:rsid w:val="00655ACD"/>
    <w:rsid w:val="00656A92"/>
    <w:rsid w:val="00656DDE"/>
    <w:rsid w:val="0066011D"/>
    <w:rsid w:val="006607C0"/>
    <w:rsid w:val="00660F49"/>
    <w:rsid w:val="006613A6"/>
    <w:rsid w:val="00662130"/>
    <w:rsid w:val="006627A2"/>
    <w:rsid w:val="006634E6"/>
    <w:rsid w:val="00663E7B"/>
    <w:rsid w:val="00664878"/>
    <w:rsid w:val="006648CB"/>
    <w:rsid w:val="006655EE"/>
    <w:rsid w:val="00665A1F"/>
    <w:rsid w:val="006671EF"/>
    <w:rsid w:val="00667EE7"/>
    <w:rsid w:val="00670922"/>
    <w:rsid w:val="00670BE1"/>
    <w:rsid w:val="0067218F"/>
    <w:rsid w:val="00672E7A"/>
    <w:rsid w:val="006741F2"/>
    <w:rsid w:val="00674CC3"/>
    <w:rsid w:val="00674D01"/>
    <w:rsid w:val="00675C72"/>
    <w:rsid w:val="006771F9"/>
    <w:rsid w:val="006776D7"/>
    <w:rsid w:val="00680333"/>
    <w:rsid w:val="00681003"/>
    <w:rsid w:val="006817C9"/>
    <w:rsid w:val="00683024"/>
    <w:rsid w:val="00683ECE"/>
    <w:rsid w:val="00684C1D"/>
    <w:rsid w:val="00687FC3"/>
    <w:rsid w:val="00695FC2"/>
    <w:rsid w:val="00696949"/>
    <w:rsid w:val="00697052"/>
    <w:rsid w:val="006A46FB"/>
    <w:rsid w:val="006A4B73"/>
    <w:rsid w:val="006A5E28"/>
    <w:rsid w:val="006A697B"/>
    <w:rsid w:val="006A7AFF"/>
    <w:rsid w:val="006A7F2F"/>
    <w:rsid w:val="006B1816"/>
    <w:rsid w:val="006B2099"/>
    <w:rsid w:val="006B50CF"/>
    <w:rsid w:val="006C03B8"/>
    <w:rsid w:val="006C5EC9"/>
    <w:rsid w:val="006C6059"/>
    <w:rsid w:val="006C6110"/>
    <w:rsid w:val="006C7522"/>
    <w:rsid w:val="006C7779"/>
    <w:rsid w:val="006D34BF"/>
    <w:rsid w:val="006D4633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801"/>
    <w:rsid w:val="00707D61"/>
    <w:rsid w:val="00712287"/>
    <w:rsid w:val="00712772"/>
    <w:rsid w:val="0071482C"/>
    <w:rsid w:val="007148D3"/>
    <w:rsid w:val="00715B9A"/>
    <w:rsid w:val="00715E65"/>
    <w:rsid w:val="0071705E"/>
    <w:rsid w:val="007206BE"/>
    <w:rsid w:val="00720F77"/>
    <w:rsid w:val="00721593"/>
    <w:rsid w:val="007217A3"/>
    <w:rsid w:val="00725409"/>
    <w:rsid w:val="0072556E"/>
    <w:rsid w:val="00726EA6"/>
    <w:rsid w:val="00727208"/>
    <w:rsid w:val="00727680"/>
    <w:rsid w:val="00727B20"/>
    <w:rsid w:val="00733184"/>
    <w:rsid w:val="00733ADD"/>
    <w:rsid w:val="007348B1"/>
    <w:rsid w:val="00734B23"/>
    <w:rsid w:val="007362A6"/>
    <w:rsid w:val="00736D7D"/>
    <w:rsid w:val="00737574"/>
    <w:rsid w:val="00737E12"/>
    <w:rsid w:val="0074034D"/>
    <w:rsid w:val="00740E58"/>
    <w:rsid w:val="00742043"/>
    <w:rsid w:val="007445A0"/>
    <w:rsid w:val="0074524B"/>
    <w:rsid w:val="0074641B"/>
    <w:rsid w:val="00747D8B"/>
    <w:rsid w:val="00747E35"/>
    <w:rsid w:val="00751228"/>
    <w:rsid w:val="007571E1"/>
    <w:rsid w:val="007604B2"/>
    <w:rsid w:val="007608FA"/>
    <w:rsid w:val="00760F33"/>
    <w:rsid w:val="00765281"/>
    <w:rsid w:val="00766BAD"/>
    <w:rsid w:val="00772C0C"/>
    <w:rsid w:val="007730BD"/>
    <w:rsid w:val="007755F2"/>
    <w:rsid w:val="00776971"/>
    <w:rsid w:val="0078177E"/>
    <w:rsid w:val="00782982"/>
    <w:rsid w:val="0078304C"/>
    <w:rsid w:val="00783673"/>
    <w:rsid w:val="00785490"/>
    <w:rsid w:val="00787CB7"/>
    <w:rsid w:val="00787F78"/>
    <w:rsid w:val="007908D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3B9"/>
    <w:rsid w:val="007C05DD"/>
    <w:rsid w:val="007C3D18"/>
    <w:rsid w:val="007C60BF"/>
    <w:rsid w:val="007C6A07"/>
    <w:rsid w:val="007C75A1"/>
    <w:rsid w:val="007C77A5"/>
    <w:rsid w:val="007D04E5"/>
    <w:rsid w:val="007D146A"/>
    <w:rsid w:val="007D3123"/>
    <w:rsid w:val="007D4E73"/>
    <w:rsid w:val="007D5901"/>
    <w:rsid w:val="007D5ED8"/>
    <w:rsid w:val="007D7526"/>
    <w:rsid w:val="007E2D22"/>
    <w:rsid w:val="007E4610"/>
    <w:rsid w:val="007E4715"/>
    <w:rsid w:val="007E505B"/>
    <w:rsid w:val="007E5CAD"/>
    <w:rsid w:val="007E7091"/>
    <w:rsid w:val="007F56B8"/>
    <w:rsid w:val="007F68F4"/>
    <w:rsid w:val="007F7CD0"/>
    <w:rsid w:val="00803FAE"/>
    <w:rsid w:val="00805B82"/>
    <w:rsid w:val="00805D37"/>
    <w:rsid w:val="0080605F"/>
    <w:rsid w:val="00807786"/>
    <w:rsid w:val="00810000"/>
    <w:rsid w:val="00811FCB"/>
    <w:rsid w:val="00814B95"/>
    <w:rsid w:val="008158D6"/>
    <w:rsid w:val="00817196"/>
    <w:rsid w:val="00817EDE"/>
    <w:rsid w:val="008235DB"/>
    <w:rsid w:val="00824AB4"/>
    <w:rsid w:val="008259B1"/>
    <w:rsid w:val="00825C42"/>
    <w:rsid w:val="00825D00"/>
    <w:rsid w:val="00825D25"/>
    <w:rsid w:val="00827D6F"/>
    <w:rsid w:val="00831FC1"/>
    <w:rsid w:val="00833C05"/>
    <w:rsid w:val="008346B0"/>
    <w:rsid w:val="00836FA8"/>
    <w:rsid w:val="008376AC"/>
    <w:rsid w:val="008444E8"/>
    <w:rsid w:val="00844E80"/>
    <w:rsid w:val="00846FE7"/>
    <w:rsid w:val="008471E9"/>
    <w:rsid w:val="00850CEC"/>
    <w:rsid w:val="008540D1"/>
    <w:rsid w:val="008560E0"/>
    <w:rsid w:val="00856911"/>
    <w:rsid w:val="00866A86"/>
    <w:rsid w:val="00867677"/>
    <w:rsid w:val="008677FD"/>
    <w:rsid w:val="008706D4"/>
    <w:rsid w:val="00870969"/>
    <w:rsid w:val="00870F8A"/>
    <w:rsid w:val="008719A4"/>
    <w:rsid w:val="00871D23"/>
    <w:rsid w:val="00874312"/>
    <w:rsid w:val="0087437C"/>
    <w:rsid w:val="00875079"/>
    <w:rsid w:val="00875CD7"/>
    <w:rsid w:val="008769DE"/>
    <w:rsid w:val="00876B4D"/>
    <w:rsid w:val="00877C9C"/>
    <w:rsid w:val="00877F18"/>
    <w:rsid w:val="00894A88"/>
    <w:rsid w:val="00895386"/>
    <w:rsid w:val="0089712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0A9"/>
    <w:rsid w:val="008B51A0"/>
    <w:rsid w:val="008B592A"/>
    <w:rsid w:val="008B6E3B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5FC"/>
    <w:rsid w:val="008D6D1A"/>
    <w:rsid w:val="008D6DA5"/>
    <w:rsid w:val="008E065E"/>
    <w:rsid w:val="008E0927"/>
    <w:rsid w:val="008E1909"/>
    <w:rsid w:val="008E56D0"/>
    <w:rsid w:val="008E5A57"/>
    <w:rsid w:val="008E696B"/>
    <w:rsid w:val="008F1EAB"/>
    <w:rsid w:val="008F2FDF"/>
    <w:rsid w:val="008F33DC"/>
    <w:rsid w:val="008F477F"/>
    <w:rsid w:val="00902350"/>
    <w:rsid w:val="0090336B"/>
    <w:rsid w:val="00903421"/>
    <w:rsid w:val="00903F62"/>
    <w:rsid w:val="009053AA"/>
    <w:rsid w:val="00906939"/>
    <w:rsid w:val="00906CEB"/>
    <w:rsid w:val="00910B7D"/>
    <w:rsid w:val="00911DFB"/>
    <w:rsid w:val="00913810"/>
    <w:rsid w:val="009139D9"/>
    <w:rsid w:val="00914AD8"/>
    <w:rsid w:val="00915F42"/>
    <w:rsid w:val="00916079"/>
    <w:rsid w:val="00917CE9"/>
    <w:rsid w:val="00920BF2"/>
    <w:rsid w:val="00922010"/>
    <w:rsid w:val="00924418"/>
    <w:rsid w:val="00927483"/>
    <w:rsid w:val="00930FE1"/>
    <w:rsid w:val="00931BD9"/>
    <w:rsid w:val="00932D4F"/>
    <w:rsid w:val="00935FAC"/>
    <w:rsid w:val="009368F3"/>
    <w:rsid w:val="00941636"/>
    <w:rsid w:val="00943742"/>
    <w:rsid w:val="00945C05"/>
    <w:rsid w:val="00946945"/>
    <w:rsid w:val="00947713"/>
    <w:rsid w:val="00950DE7"/>
    <w:rsid w:val="00952660"/>
    <w:rsid w:val="00953920"/>
    <w:rsid w:val="00953D47"/>
    <w:rsid w:val="0095681E"/>
    <w:rsid w:val="00957166"/>
    <w:rsid w:val="009572D4"/>
    <w:rsid w:val="009579A9"/>
    <w:rsid w:val="00960D16"/>
    <w:rsid w:val="00961921"/>
    <w:rsid w:val="0096430A"/>
    <w:rsid w:val="009650B0"/>
    <w:rsid w:val="0096554B"/>
    <w:rsid w:val="0096584A"/>
    <w:rsid w:val="00971F08"/>
    <w:rsid w:val="009752F8"/>
    <w:rsid w:val="009755C0"/>
    <w:rsid w:val="00975F73"/>
    <w:rsid w:val="0097603D"/>
    <w:rsid w:val="00976949"/>
    <w:rsid w:val="00980477"/>
    <w:rsid w:val="00984362"/>
    <w:rsid w:val="009845D2"/>
    <w:rsid w:val="00984DC0"/>
    <w:rsid w:val="00985253"/>
    <w:rsid w:val="009853B3"/>
    <w:rsid w:val="00990630"/>
    <w:rsid w:val="00991761"/>
    <w:rsid w:val="00994622"/>
    <w:rsid w:val="00994DCA"/>
    <w:rsid w:val="009960EC"/>
    <w:rsid w:val="009970DD"/>
    <w:rsid w:val="009A0FBA"/>
    <w:rsid w:val="009A1601"/>
    <w:rsid w:val="009A462D"/>
    <w:rsid w:val="009A570A"/>
    <w:rsid w:val="009A5CBA"/>
    <w:rsid w:val="009B0B02"/>
    <w:rsid w:val="009B1F30"/>
    <w:rsid w:val="009B3AC2"/>
    <w:rsid w:val="009B3AFE"/>
    <w:rsid w:val="009B4DF4"/>
    <w:rsid w:val="009B50CB"/>
    <w:rsid w:val="009B564E"/>
    <w:rsid w:val="009B6BAE"/>
    <w:rsid w:val="009B7E87"/>
    <w:rsid w:val="009C3D8C"/>
    <w:rsid w:val="009C403E"/>
    <w:rsid w:val="009C7F87"/>
    <w:rsid w:val="009D1CDA"/>
    <w:rsid w:val="009D4FF0"/>
    <w:rsid w:val="009D703C"/>
    <w:rsid w:val="009D718F"/>
    <w:rsid w:val="009E068F"/>
    <w:rsid w:val="009E14E0"/>
    <w:rsid w:val="009E19BB"/>
    <w:rsid w:val="009E35DB"/>
    <w:rsid w:val="009E4112"/>
    <w:rsid w:val="009E47A3"/>
    <w:rsid w:val="009E7D06"/>
    <w:rsid w:val="009F08F3"/>
    <w:rsid w:val="009F1ECE"/>
    <w:rsid w:val="009F21F0"/>
    <w:rsid w:val="009F344F"/>
    <w:rsid w:val="00A000A6"/>
    <w:rsid w:val="00A0095B"/>
    <w:rsid w:val="00A0360A"/>
    <w:rsid w:val="00A048A8"/>
    <w:rsid w:val="00A04ACD"/>
    <w:rsid w:val="00A04DFC"/>
    <w:rsid w:val="00A04F49"/>
    <w:rsid w:val="00A13E54"/>
    <w:rsid w:val="00A1413B"/>
    <w:rsid w:val="00A17F63"/>
    <w:rsid w:val="00A2193B"/>
    <w:rsid w:val="00A2351A"/>
    <w:rsid w:val="00A250AC"/>
    <w:rsid w:val="00A264A9"/>
    <w:rsid w:val="00A27751"/>
    <w:rsid w:val="00A27785"/>
    <w:rsid w:val="00A30187"/>
    <w:rsid w:val="00A339DF"/>
    <w:rsid w:val="00A3448A"/>
    <w:rsid w:val="00A35448"/>
    <w:rsid w:val="00A358C1"/>
    <w:rsid w:val="00A3613C"/>
    <w:rsid w:val="00A36297"/>
    <w:rsid w:val="00A364F0"/>
    <w:rsid w:val="00A41E2B"/>
    <w:rsid w:val="00A42D6C"/>
    <w:rsid w:val="00A45B74"/>
    <w:rsid w:val="00A52E1D"/>
    <w:rsid w:val="00A55799"/>
    <w:rsid w:val="00A61499"/>
    <w:rsid w:val="00A62A77"/>
    <w:rsid w:val="00A63483"/>
    <w:rsid w:val="00A64864"/>
    <w:rsid w:val="00A657D7"/>
    <w:rsid w:val="00A660AC"/>
    <w:rsid w:val="00A67E6C"/>
    <w:rsid w:val="00A71B99"/>
    <w:rsid w:val="00A739D0"/>
    <w:rsid w:val="00A761D4"/>
    <w:rsid w:val="00A77ADD"/>
    <w:rsid w:val="00A77EC4"/>
    <w:rsid w:val="00A800E4"/>
    <w:rsid w:val="00A81715"/>
    <w:rsid w:val="00A91285"/>
    <w:rsid w:val="00A92879"/>
    <w:rsid w:val="00A936A7"/>
    <w:rsid w:val="00A93738"/>
    <w:rsid w:val="00A937E0"/>
    <w:rsid w:val="00A93E98"/>
    <w:rsid w:val="00A9442A"/>
    <w:rsid w:val="00A96123"/>
    <w:rsid w:val="00AA016F"/>
    <w:rsid w:val="00AA1BE1"/>
    <w:rsid w:val="00AA1ED6"/>
    <w:rsid w:val="00AA2878"/>
    <w:rsid w:val="00AA51D6"/>
    <w:rsid w:val="00AA72FC"/>
    <w:rsid w:val="00AA7A34"/>
    <w:rsid w:val="00AB0BC8"/>
    <w:rsid w:val="00AB11CA"/>
    <w:rsid w:val="00AB14D9"/>
    <w:rsid w:val="00AB4AB8"/>
    <w:rsid w:val="00AB4F37"/>
    <w:rsid w:val="00AB655E"/>
    <w:rsid w:val="00AB780E"/>
    <w:rsid w:val="00AC007F"/>
    <w:rsid w:val="00AC1C3E"/>
    <w:rsid w:val="00AC2ECD"/>
    <w:rsid w:val="00AC3119"/>
    <w:rsid w:val="00AC49FB"/>
    <w:rsid w:val="00AC5A10"/>
    <w:rsid w:val="00AC653E"/>
    <w:rsid w:val="00AC767A"/>
    <w:rsid w:val="00AD0AA3"/>
    <w:rsid w:val="00AD3F94"/>
    <w:rsid w:val="00AD4A5A"/>
    <w:rsid w:val="00AE27AC"/>
    <w:rsid w:val="00AE40E0"/>
    <w:rsid w:val="00AE4DBA"/>
    <w:rsid w:val="00AE4F07"/>
    <w:rsid w:val="00AF14E3"/>
    <w:rsid w:val="00AF1C5D"/>
    <w:rsid w:val="00AF42D7"/>
    <w:rsid w:val="00AF4BC5"/>
    <w:rsid w:val="00AF4E26"/>
    <w:rsid w:val="00AF6955"/>
    <w:rsid w:val="00B006FE"/>
    <w:rsid w:val="00B007CB"/>
    <w:rsid w:val="00B02AA9"/>
    <w:rsid w:val="00B02FA3"/>
    <w:rsid w:val="00B045A8"/>
    <w:rsid w:val="00B05084"/>
    <w:rsid w:val="00B053D3"/>
    <w:rsid w:val="00B11F91"/>
    <w:rsid w:val="00B1361C"/>
    <w:rsid w:val="00B145FF"/>
    <w:rsid w:val="00B157F9"/>
    <w:rsid w:val="00B167F1"/>
    <w:rsid w:val="00B20256"/>
    <w:rsid w:val="00B20D09"/>
    <w:rsid w:val="00B2763F"/>
    <w:rsid w:val="00B278D4"/>
    <w:rsid w:val="00B27AAC"/>
    <w:rsid w:val="00B30929"/>
    <w:rsid w:val="00B32D80"/>
    <w:rsid w:val="00B36ECB"/>
    <w:rsid w:val="00B372AA"/>
    <w:rsid w:val="00B40445"/>
    <w:rsid w:val="00B4132D"/>
    <w:rsid w:val="00B41888"/>
    <w:rsid w:val="00B4201A"/>
    <w:rsid w:val="00B42BDB"/>
    <w:rsid w:val="00B45A52"/>
    <w:rsid w:val="00B46175"/>
    <w:rsid w:val="00B50C9D"/>
    <w:rsid w:val="00B54945"/>
    <w:rsid w:val="00B60B24"/>
    <w:rsid w:val="00B62AAA"/>
    <w:rsid w:val="00B63B7D"/>
    <w:rsid w:val="00B64FF1"/>
    <w:rsid w:val="00B664C7"/>
    <w:rsid w:val="00B72EEE"/>
    <w:rsid w:val="00B73555"/>
    <w:rsid w:val="00B739F6"/>
    <w:rsid w:val="00B73B52"/>
    <w:rsid w:val="00B81A6C"/>
    <w:rsid w:val="00B857B3"/>
    <w:rsid w:val="00B85DE5"/>
    <w:rsid w:val="00B8770E"/>
    <w:rsid w:val="00B90F73"/>
    <w:rsid w:val="00B92740"/>
    <w:rsid w:val="00B93B59"/>
    <w:rsid w:val="00B9406A"/>
    <w:rsid w:val="00B97663"/>
    <w:rsid w:val="00BA2280"/>
    <w:rsid w:val="00BA2A08"/>
    <w:rsid w:val="00BA5441"/>
    <w:rsid w:val="00BA56D2"/>
    <w:rsid w:val="00BA76E0"/>
    <w:rsid w:val="00BB2A25"/>
    <w:rsid w:val="00BB51E9"/>
    <w:rsid w:val="00BC0FDC"/>
    <w:rsid w:val="00BC3053"/>
    <w:rsid w:val="00BC3B2C"/>
    <w:rsid w:val="00BC4D2E"/>
    <w:rsid w:val="00BC52E6"/>
    <w:rsid w:val="00BD48AC"/>
    <w:rsid w:val="00BD5F1A"/>
    <w:rsid w:val="00BD66F5"/>
    <w:rsid w:val="00BD7945"/>
    <w:rsid w:val="00BE1234"/>
    <w:rsid w:val="00BE1764"/>
    <w:rsid w:val="00BE2BDD"/>
    <w:rsid w:val="00BE2FA6"/>
    <w:rsid w:val="00BE333F"/>
    <w:rsid w:val="00BE4DEE"/>
    <w:rsid w:val="00BE7406"/>
    <w:rsid w:val="00BE7603"/>
    <w:rsid w:val="00BF3279"/>
    <w:rsid w:val="00BF74C7"/>
    <w:rsid w:val="00C015F1"/>
    <w:rsid w:val="00C01F33"/>
    <w:rsid w:val="00C02CC6"/>
    <w:rsid w:val="00C03F8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378"/>
    <w:rsid w:val="00C26FAA"/>
    <w:rsid w:val="00C279B5"/>
    <w:rsid w:val="00C27C45"/>
    <w:rsid w:val="00C318A7"/>
    <w:rsid w:val="00C33333"/>
    <w:rsid w:val="00C341E6"/>
    <w:rsid w:val="00C3719D"/>
    <w:rsid w:val="00C42B7D"/>
    <w:rsid w:val="00C471E5"/>
    <w:rsid w:val="00C478D1"/>
    <w:rsid w:val="00C52A32"/>
    <w:rsid w:val="00C54261"/>
    <w:rsid w:val="00C54995"/>
    <w:rsid w:val="00C54D41"/>
    <w:rsid w:val="00C60783"/>
    <w:rsid w:val="00C64672"/>
    <w:rsid w:val="00C65240"/>
    <w:rsid w:val="00C674A2"/>
    <w:rsid w:val="00C70697"/>
    <w:rsid w:val="00C72EF4"/>
    <w:rsid w:val="00C75D2F"/>
    <w:rsid w:val="00C767BE"/>
    <w:rsid w:val="00C76963"/>
    <w:rsid w:val="00C76E3C"/>
    <w:rsid w:val="00C80F19"/>
    <w:rsid w:val="00C81568"/>
    <w:rsid w:val="00C86615"/>
    <w:rsid w:val="00C876D5"/>
    <w:rsid w:val="00C9027A"/>
    <w:rsid w:val="00C9068E"/>
    <w:rsid w:val="00C91E79"/>
    <w:rsid w:val="00C93C4B"/>
    <w:rsid w:val="00C944AB"/>
    <w:rsid w:val="00C94925"/>
    <w:rsid w:val="00C95B40"/>
    <w:rsid w:val="00C96A96"/>
    <w:rsid w:val="00CA1ED8"/>
    <w:rsid w:val="00CA34AE"/>
    <w:rsid w:val="00CB1F63"/>
    <w:rsid w:val="00CB2D45"/>
    <w:rsid w:val="00CB520C"/>
    <w:rsid w:val="00CB7170"/>
    <w:rsid w:val="00CC040E"/>
    <w:rsid w:val="00CC111F"/>
    <w:rsid w:val="00CC2011"/>
    <w:rsid w:val="00CC3AA2"/>
    <w:rsid w:val="00CC3EA0"/>
    <w:rsid w:val="00CC7B45"/>
    <w:rsid w:val="00CC7D76"/>
    <w:rsid w:val="00CD1188"/>
    <w:rsid w:val="00CD2ED1"/>
    <w:rsid w:val="00CD337B"/>
    <w:rsid w:val="00CE0157"/>
    <w:rsid w:val="00CE0424"/>
    <w:rsid w:val="00CE06AB"/>
    <w:rsid w:val="00CE6480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6C14"/>
    <w:rsid w:val="00D178DB"/>
    <w:rsid w:val="00D22611"/>
    <w:rsid w:val="00D23047"/>
    <w:rsid w:val="00D239A7"/>
    <w:rsid w:val="00D23F47"/>
    <w:rsid w:val="00D3005B"/>
    <w:rsid w:val="00D352DB"/>
    <w:rsid w:val="00D360A9"/>
    <w:rsid w:val="00D36E71"/>
    <w:rsid w:val="00D37D87"/>
    <w:rsid w:val="00D40B33"/>
    <w:rsid w:val="00D40B72"/>
    <w:rsid w:val="00D4318F"/>
    <w:rsid w:val="00D438BF"/>
    <w:rsid w:val="00D440F8"/>
    <w:rsid w:val="00D46E79"/>
    <w:rsid w:val="00D52189"/>
    <w:rsid w:val="00D546FF"/>
    <w:rsid w:val="00D55AD5"/>
    <w:rsid w:val="00D576CA"/>
    <w:rsid w:val="00D57B90"/>
    <w:rsid w:val="00D60DF5"/>
    <w:rsid w:val="00D60E13"/>
    <w:rsid w:val="00D61AF5"/>
    <w:rsid w:val="00D62CD5"/>
    <w:rsid w:val="00D6435F"/>
    <w:rsid w:val="00D652B5"/>
    <w:rsid w:val="00D66155"/>
    <w:rsid w:val="00D708B0"/>
    <w:rsid w:val="00D726D8"/>
    <w:rsid w:val="00D72CF8"/>
    <w:rsid w:val="00D77B1D"/>
    <w:rsid w:val="00D8021F"/>
    <w:rsid w:val="00D80383"/>
    <w:rsid w:val="00D823C6"/>
    <w:rsid w:val="00D86CA3"/>
    <w:rsid w:val="00D871CE"/>
    <w:rsid w:val="00D90E24"/>
    <w:rsid w:val="00D9196D"/>
    <w:rsid w:val="00D92982"/>
    <w:rsid w:val="00DA305E"/>
    <w:rsid w:val="00DA5007"/>
    <w:rsid w:val="00DA5417"/>
    <w:rsid w:val="00DA56E8"/>
    <w:rsid w:val="00DB0A9F"/>
    <w:rsid w:val="00DB377D"/>
    <w:rsid w:val="00DC0C29"/>
    <w:rsid w:val="00DC2D36"/>
    <w:rsid w:val="00DC36AD"/>
    <w:rsid w:val="00DC53EF"/>
    <w:rsid w:val="00DC643D"/>
    <w:rsid w:val="00DD0474"/>
    <w:rsid w:val="00DD0802"/>
    <w:rsid w:val="00DD2D1C"/>
    <w:rsid w:val="00DD59EA"/>
    <w:rsid w:val="00DD5D66"/>
    <w:rsid w:val="00DD5FEA"/>
    <w:rsid w:val="00DE5608"/>
    <w:rsid w:val="00DE58D0"/>
    <w:rsid w:val="00DE654F"/>
    <w:rsid w:val="00DF0B6E"/>
    <w:rsid w:val="00DF15E0"/>
    <w:rsid w:val="00DF37A0"/>
    <w:rsid w:val="00E068A5"/>
    <w:rsid w:val="00E110E7"/>
    <w:rsid w:val="00E11B20"/>
    <w:rsid w:val="00E149FC"/>
    <w:rsid w:val="00E179AF"/>
    <w:rsid w:val="00E17FA2"/>
    <w:rsid w:val="00E21249"/>
    <w:rsid w:val="00E21776"/>
    <w:rsid w:val="00E22330"/>
    <w:rsid w:val="00E226C3"/>
    <w:rsid w:val="00E24E8E"/>
    <w:rsid w:val="00E30B5A"/>
    <w:rsid w:val="00E3123D"/>
    <w:rsid w:val="00E31461"/>
    <w:rsid w:val="00E31B50"/>
    <w:rsid w:val="00E31D43"/>
    <w:rsid w:val="00E31D8F"/>
    <w:rsid w:val="00E32608"/>
    <w:rsid w:val="00E34188"/>
    <w:rsid w:val="00E345CD"/>
    <w:rsid w:val="00E34B6E"/>
    <w:rsid w:val="00E35559"/>
    <w:rsid w:val="00E3723A"/>
    <w:rsid w:val="00E37860"/>
    <w:rsid w:val="00E43140"/>
    <w:rsid w:val="00E446F1"/>
    <w:rsid w:val="00E4505B"/>
    <w:rsid w:val="00E46886"/>
    <w:rsid w:val="00E47AEF"/>
    <w:rsid w:val="00E53B75"/>
    <w:rsid w:val="00E54E3B"/>
    <w:rsid w:val="00E57565"/>
    <w:rsid w:val="00E6013B"/>
    <w:rsid w:val="00E6203B"/>
    <w:rsid w:val="00E63838"/>
    <w:rsid w:val="00E64434"/>
    <w:rsid w:val="00E64617"/>
    <w:rsid w:val="00E676CB"/>
    <w:rsid w:val="00E67C51"/>
    <w:rsid w:val="00E71ACD"/>
    <w:rsid w:val="00E71C18"/>
    <w:rsid w:val="00E72EFC"/>
    <w:rsid w:val="00E73B71"/>
    <w:rsid w:val="00E758EC"/>
    <w:rsid w:val="00E771D2"/>
    <w:rsid w:val="00E8234C"/>
    <w:rsid w:val="00E83AA9"/>
    <w:rsid w:val="00E84608"/>
    <w:rsid w:val="00E85928"/>
    <w:rsid w:val="00E86672"/>
    <w:rsid w:val="00E86947"/>
    <w:rsid w:val="00E87822"/>
    <w:rsid w:val="00E90395"/>
    <w:rsid w:val="00E90E49"/>
    <w:rsid w:val="00E917F9"/>
    <w:rsid w:val="00E9291C"/>
    <w:rsid w:val="00E93ECD"/>
    <w:rsid w:val="00E93FFE"/>
    <w:rsid w:val="00E94F8A"/>
    <w:rsid w:val="00EA150B"/>
    <w:rsid w:val="00EA3E11"/>
    <w:rsid w:val="00EA6662"/>
    <w:rsid w:val="00EA7043"/>
    <w:rsid w:val="00EA7A41"/>
    <w:rsid w:val="00EB077B"/>
    <w:rsid w:val="00EB4733"/>
    <w:rsid w:val="00EB4B74"/>
    <w:rsid w:val="00EB4EA2"/>
    <w:rsid w:val="00EB5B8E"/>
    <w:rsid w:val="00EB6623"/>
    <w:rsid w:val="00EC1D57"/>
    <w:rsid w:val="00EC27C6"/>
    <w:rsid w:val="00EC3C6A"/>
    <w:rsid w:val="00EC4207"/>
    <w:rsid w:val="00EC5653"/>
    <w:rsid w:val="00EC60B5"/>
    <w:rsid w:val="00EC71CE"/>
    <w:rsid w:val="00ED1006"/>
    <w:rsid w:val="00EE1A58"/>
    <w:rsid w:val="00EE27CE"/>
    <w:rsid w:val="00EF18FE"/>
    <w:rsid w:val="00EF5787"/>
    <w:rsid w:val="00EF60D0"/>
    <w:rsid w:val="00F0391A"/>
    <w:rsid w:val="00F0528D"/>
    <w:rsid w:val="00F06C67"/>
    <w:rsid w:val="00F06DFD"/>
    <w:rsid w:val="00F071D1"/>
    <w:rsid w:val="00F07533"/>
    <w:rsid w:val="00F10629"/>
    <w:rsid w:val="00F10C45"/>
    <w:rsid w:val="00F124F3"/>
    <w:rsid w:val="00F149D8"/>
    <w:rsid w:val="00F152D0"/>
    <w:rsid w:val="00F15FA5"/>
    <w:rsid w:val="00F17526"/>
    <w:rsid w:val="00F209B7"/>
    <w:rsid w:val="00F20E3F"/>
    <w:rsid w:val="00F2376F"/>
    <w:rsid w:val="00F243D8"/>
    <w:rsid w:val="00F30828"/>
    <w:rsid w:val="00F313D6"/>
    <w:rsid w:val="00F40A57"/>
    <w:rsid w:val="00F40F0C"/>
    <w:rsid w:val="00F415D0"/>
    <w:rsid w:val="00F4766C"/>
    <w:rsid w:val="00F507D1"/>
    <w:rsid w:val="00F519CE"/>
    <w:rsid w:val="00F51ADA"/>
    <w:rsid w:val="00F607C5"/>
    <w:rsid w:val="00F60DEA"/>
    <w:rsid w:val="00F613A7"/>
    <w:rsid w:val="00F6198F"/>
    <w:rsid w:val="00F6302A"/>
    <w:rsid w:val="00F64C2B"/>
    <w:rsid w:val="00F651BE"/>
    <w:rsid w:val="00F65980"/>
    <w:rsid w:val="00F67F53"/>
    <w:rsid w:val="00F703BE"/>
    <w:rsid w:val="00F71F69"/>
    <w:rsid w:val="00F72052"/>
    <w:rsid w:val="00F72B72"/>
    <w:rsid w:val="00F735EB"/>
    <w:rsid w:val="00F74BB9"/>
    <w:rsid w:val="00F75582"/>
    <w:rsid w:val="00F75A7F"/>
    <w:rsid w:val="00F76EFA"/>
    <w:rsid w:val="00F77221"/>
    <w:rsid w:val="00F804BE"/>
    <w:rsid w:val="00F817CE"/>
    <w:rsid w:val="00F83EC9"/>
    <w:rsid w:val="00F8456C"/>
    <w:rsid w:val="00F859D8"/>
    <w:rsid w:val="00F8653B"/>
    <w:rsid w:val="00F868F5"/>
    <w:rsid w:val="00F9056A"/>
    <w:rsid w:val="00F90605"/>
    <w:rsid w:val="00F90CCA"/>
    <w:rsid w:val="00F90F8D"/>
    <w:rsid w:val="00F92782"/>
    <w:rsid w:val="00F93AA9"/>
    <w:rsid w:val="00F94F36"/>
    <w:rsid w:val="00F96985"/>
    <w:rsid w:val="00F97838"/>
    <w:rsid w:val="00FA0628"/>
    <w:rsid w:val="00FA0C16"/>
    <w:rsid w:val="00FA2BB3"/>
    <w:rsid w:val="00FA5504"/>
    <w:rsid w:val="00FB4C80"/>
    <w:rsid w:val="00FB6A6A"/>
    <w:rsid w:val="00FC4AD0"/>
    <w:rsid w:val="00FC60D2"/>
    <w:rsid w:val="00FC7429"/>
    <w:rsid w:val="00FD07F6"/>
    <w:rsid w:val="00FD1964"/>
    <w:rsid w:val="00FD1EC8"/>
    <w:rsid w:val="00FD3FB3"/>
    <w:rsid w:val="00FD47ED"/>
    <w:rsid w:val="00FD56CD"/>
    <w:rsid w:val="00FD73E1"/>
    <w:rsid w:val="00FD74DB"/>
    <w:rsid w:val="00FD7660"/>
    <w:rsid w:val="00FE0655"/>
    <w:rsid w:val="00FE0F02"/>
    <w:rsid w:val="00FE1C68"/>
    <w:rsid w:val="00FE208F"/>
    <w:rsid w:val="00FE2365"/>
    <w:rsid w:val="00FE4C7B"/>
    <w:rsid w:val="00FE7336"/>
    <w:rsid w:val="00FE778F"/>
    <w:rsid w:val="00FE787C"/>
    <w:rsid w:val="00FF1370"/>
    <w:rsid w:val="00FF249F"/>
    <w:rsid w:val="00FF45A5"/>
    <w:rsid w:val="00FF598E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8745151A-13B4-4A66-B9AC-C77BB0BC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960D1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A5504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831FC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31FC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basedOn w:val="DefaultParagraphFont"/>
    <w:link w:val="B2"/>
    <w:locked/>
    <w:rsid w:val="00127613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D34BF"/>
    <w:rPr>
      <w:rFonts w:ascii="Arial" w:hAnsi="Arial"/>
      <w:lang w:val="en-GB"/>
    </w:rPr>
  </w:style>
  <w:style w:type="paragraph" w:customStyle="1" w:styleId="Guidance">
    <w:name w:val="Guidance"/>
    <w:basedOn w:val="Normal"/>
    <w:rsid w:val="0023032F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CC3AA2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CC3AA2"/>
    <w:rPr>
      <w:rFonts w:ascii="Arial" w:eastAsia="MS Mincho" w:hAnsi="Arial"/>
      <w:noProof/>
      <w:szCs w:val="24"/>
      <w:lang w:val="en-GB" w:eastAsia="en-GB"/>
    </w:rPr>
  </w:style>
  <w:style w:type="character" w:customStyle="1" w:styleId="B1Char">
    <w:name w:val="B1 Char"/>
    <w:link w:val="B1"/>
    <w:locked/>
    <w:rsid w:val="004C7B69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rsid w:val="004C7B69"/>
    <w:pPr>
      <w:keepLines/>
      <w:spacing w:after="180"/>
      <w:ind w:left="1135" w:hanging="851"/>
      <w:jc w:val="left"/>
    </w:pPr>
    <w:rPr>
      <w:rFonts w:ascii="Times New Roman" w:eastAsia="SimSun" w:hAnsi="Times New Roman"/>
      <w:lang w:val="en-US" w:eastAsia="en-GB"/>
    </w:rPr>
  </w:style>
  <w:style w:type="character" w:customStyle="1" w:styleId="NOChar">
    <w:name w:val="NO Char"/>
    <w:link w:val="NO"/>
    <w:locked/>
    <w:rsid w:val="004C7B69"/>
    <w:rPr>
      <w:rFonts w:ascii="Times New Roman" w:eastAsia="SimSun" w:hAnsi="Times New Roman"/>
      <w:lang w:eastAsia="en-GB"/>
    </w:rPr>
  </w:style>
  <w:style w:type="paragraph" w:customStyle="1" w:styleId="PL">
    <w:name w:val="PL"/>
    <w:link w:val="PLChar"/>
    <w:rsid w:val="00165A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165A8C"/>
    <w:rPr>
      <w:rFonts w:ascii="Courier New" w:eastAsia="SimSun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6671EF"/>
    <w:rPr>
      <w:rFonts w:ascii="Arial" w:hAnsi="Arial"/>
      <w:b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3631F8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631F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5NUHHDQN7SK2-1-121912</_dlc_DocId>
    <TaxCatchAll xmlns="08b2df90-05d3-4030-90d4-c9feeb4a1cd9">
      <Value>32</Value>
      <Value>31</Value>
      <Value>30</Value>
      <Value>2</Value>
      <Value>1</Value>
    </TaxCatchAll>
    <_dlc_DocIdUrl xmlns="08b2df90-05d3-4030-90d4-c9feeb4a1cd9">
      <Url>https://ericoll.internal.ericsson.com/sites/STAR/_layouts/DocIdRedir.aspx?ID=5NUHHDQN7SK2-1-121912</Url>
      <Description>5NUHHDQN7SK2-1-121912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D888F-9325-4602-ABA6-9EA371734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ECF73D-1FD6-46F8-AE61-B25831D2E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A8B697-7842-4FF3-873E-F355CD8449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0E9207C-A33B-4D69-A325-0C45D8CFE9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8CD665-6693-488D-B4EE-F826D67B52B5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6.xml><?xml version="1.0" encoding="utf-8"?>
<ds:datastoreItem xmlns:ds="http://schemas.openxmlformats.org/officeDocument/2006/customXml" ds:itemID="{B6C6C605-57A4-46DB-B97C-007265F71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7</Pages>
  <Words>2142</Words>
  <Characters>12216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Icaro Da Silva</cp:lastModifiedBy>
  <cp:revision>2</cp:revision>
  <cp:lastPrinted>2016-12-23T12:47:00Z</cp:lastPrinted>
  <dcterms:created xsi:type="dcterms:W3CDTF">2017-05-05T22:55:00Z</dcterms:created>
  <dcterms:modified xsi:type="dcterms:W3CDTF">2017-05-05T22:55:00Z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508e0f8b-3581-4cd6-a9f5-23d3f8616540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32;#3GPP|6a3890dd-b3c6-4ee1-9283-043167dd414d;#31;#TDoc|b7cb4b2e-7c24-4f9d-967d-e29f765ecb8a;#30;#Ericsson|c60ff206-3dbb-4410-a86e-50fd188c386c</vt:lpwstr>
  </property>
  <property fmtid="{D5CDD505-2E9C-101B-9397-08002B2CF9AE}" pid="7" name="EriCOLLOrganizationUnit">
    <vt:lpwstr>2;#GFTE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